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1F" w:rsidRPr="00F4741F" w:rsidRDefault="00F4741F" w:rsidP="00F4741F">
      <w:pPr>
        <w:spacing w:after="0" w:line="240" w:lineRule="auto"/>
        <w:jc w:val="center"/>
        <w:rPr>
          <w:rFonts w:ascii="Times New Roman" w:hAnsi="Times New Roman" w:cs="Times New Roman"/>
          <w:b/>
          <w:sz w:val="16"/>
          <w:szCs w:val="16"/>
        </w:rPr>
      </w:pPr>
      <w:r w:rsidRPr="00F4741F">
        <w:rPr>
          <w:rFonts w:ascii="Times New Roman" w:hAnsi="Times New Roman" w:cs="Times New Roman"/>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45pt;margin-top:-39.75pt;width:1in;height:1in;z-index:251659264;visibility:visible;mso-wrap-edited:f">
            <v:imagedata r:id="rId7" o:title=""/>
            <w10:wrap type="topAndBottom"/>
          </v:shape>
          <o:OLEObject Type="Embed" ProgID="Word.Picture.8" ShapeID="_x0000_s1026" DrawAspect="Content" ObjectID="_1543128528" r:id="rId8"/>
        </w:object>
      </w:r>
    </w:p>
    <w:p w:rsidR="00F4741F" w:rsidRPr="00F4741F" w:rsidRDefault="00F4741F" w:rsidP="00F4741F">
      <w:pPr>
        <w:spacing w:after="0" w:line="240" w:lineRule="auto"/>
        <w:jc w:val="center"/>
        <w:rPr>
          <w:rFonts w:ascii="Times New Roman" w:hAnsi="Times New Roman" w:cs="Times New Roman"/>
          <w:b/>
          <w:sz w:val="36"/>
          <w:szCs w:val="36"/>
        </w:rPr>
      </w:pPr>
      <w:r w:rsidRPr="00F4741F">
        <w:rPr>
          <w:rFonts w:ascii="Times New Roman" w:hAnsi="Times New Roman" w:cs="Times New Roman"/>
          <w:b/>
          <w:sz w:val="36"/>
          <w:szCs w:val="36"/>
        </w:rPr>
        <w:t>Г Л А В А   А Д М И Н И С Т Р А Ц И И</w:t>
      </w:r>
    </w:p>
    <w:p w:rsidR="00F4741F" w:rsidRPr="00F4741F" w:rsidRDefault="00F4741F" w:rsidP="00F4741F">
      <w:pPr>
        <w:spacing w:after="0" w:line="240" w:lineRule="auto"/>
        <w:jc w:val="center"/>
        <w:rPr>
          <w:rFonts w:ascii="Times New Roman" w:hAnsi="Times New Roman" w:cs="Times New Roman"/>
          <w:b/>
          <w:sz w:val="36"/>
          <w:szCs w:val="36"/>
        </w:rPr>
      </w:pPr>
      <w:r w:rsidRPr="00F4741F">
        <w:rPr>
          <w:rFonts w:ascii="Times New Roman" w:hAnsi="Times New Roman" w:cs="Times New Roman"/>
          <w:b/>
          <w:sz w:val="36"/>
          <w:szCs w:val="36"/>
        </w:rPr>
        <w:t>М У Н И Ц И П А Л Ь Н О Г О     Р А Й О Н А</w:t>
      </w:r>
    </w:p>
    <w:p w:rsidR="00F4741F" w:rsidRPr="00F4741F" w:rsidRDefault="00F4741F" w:rsidP="00F4741F">
      <w:pPr>
        <w:spacing w:after="0" w:line="240" w:lineRule="auto"/>
        <w:jc w:val="center"/>
        <w:rPr>
          <w:rFonts w:ascii="Times New Roman" w:hAnsi="Times New Roman" w:cs="Times New Roman"/>
          <w:b/>
          <w:sz w:val="36"/>
          <w:szCs w:val="36"/>
        </w:rPr>
      </w:pPr>
      <w:r w:rsidRPr="00F4741F">
        <w:rPr>
          <w:rFonts w:ascii="Times New Roman" w:hAnsi="Times New Roman" w:cs="Times New Roman"/>
          <w:b/>
          <w:sz w:val="36"/>
          <w:szCs w:val="36"/>
        </w:rPr>
        <w:t>«ЛЕВАШИНСКИЙ</w:t>
      </w:r>
      <w:r>
        <w:rPr>
          <w:rFonts w:ascii="Times New Roman" w:hAnsi="Times New Roman" w:cs="Times New Roman"/>
          <w:b/>
          <w:sz w:val="36"/>
          <w:szCs w:val="36"/>
        </w:rPr>
        <w:t xml:space="preserve"> </w:t>
      </w:r>
      <w:r w:rsidRPr="00F4741F">
        <w:rPr>
          <w:rFonts w:ascii="Times New Roman" w:hAnsi="Times New Roman" w:cs="Times New Roman"/>
          <w:b/>
          <w:sz w:val="36"/>
          <w:szCs w:val="36"/>
        </w:rPr>
        <w:t xml:space="preserve"> РАЙОН» </w:t>
      </w:r>
      <w:r w:rsidRPr="00F4741F">
        <w:rPr>
          <w:rFonts w:ascii="Times New Roman" w:hAnsi="Times New Roman" w:cs="Times New Roman"/>
          <w:b/>
          <w:sz w:val="36"/>
          <w:szCs w:val="36"/>
        </w:rPr>
        <w:t xml:space="preserve">РЕСПУБЛИКИ </w:t>
      </w:r>
      <w:r>
        <w:rPr>
          <w:rFonts w:ascii="Times New Roman" w:hAnsi="Times New Roman" w:cs="Times New Roman"/>
          <w:b/>
          <w:sz w:val="36"/>
          <w:szCs w:val="36"/>
        </w:rPr>
        <w:t xml:space="preserve"> </w:t>
      </w:r>
      <w:r w:rsidRPr="00F4741F">
        <w:rPr>
          <w:rFonts w:ascii="Times New Roman" w:hAnsi="Times New Roman" w:cs="Times New Roman"/>
          <w:b/>
          <w:sz w:val="36"/>
          <w:szCs w:val="36"/>
        </w:rPr>
        <w:t>ДАГЕСТАН</w:t>
      </w:r>
    </w:p>
    <w:p w:rsidR="00F4741F" w:rsidRPr="00F4741F" w:rsidRDefault="00F4741F" w:rsidP="00F4741F">
      <w:pPr>
        <w:spacing w:after="0" w:line="240" w:lineRule="auto"/>
        <w:jc w:val="center"/>
        <w:rPr>
          <w:rFonts w:ascii="Times New Roman" w:hAnsi="Times New Roman" w:cs="Times New Roman"/>
          <w:b/>
          <w:sz w:val="36"/>
          <w:szCs w:val="36"/>
        </w:rPr>
      </w:pPr>
    </w:p>
    <w:p w:rsidR="00F4741F" w:rsidRPr="00F4741F" w:rsidRDefault="00F4741F" w:rsidP="00F4741F">
      <w:pPr>
        <w:spacing w:after="0" w:line="240" w:lineRule="auto"/>
        <w:jc w:val="center"/>
        <w:rPr>
          <w:rFonts w:ascii="Times New Roman" w:hAnsi="Times New Roman" w:cs="Times New Roman"/>
          <w:b/>
          <w:sz w:val="36"/>
          <w:szCs w:val="36"/>
        </w:rPr>
      </w:pPr>
      <w:r w:rsidRPr="00F4741F">
        <w:rPr>
          <w:rFonts w:ascii="Times New Roman" w:hAnsi="Times New Roman" w:cs="Times New Roman"/>
          <w:b/>
          <w:sz w:val="36"/>
          <w:szCs w:val="36"/>
        </w:rPr>
        <w:t>П  О  С  Т  А  Н  О В  Л  Е  Н  И  Е  № 18</w:t>
      </w:r>
      <w:r>
        <w:rPr>
          <w:rFonts w:ascii="Times New Roman" w:hAnsi="Times New Roman" w:cs="Times New Roman"/>
          <w:b/>
          <w:sz w:val="36"/>
          <w:szCs w:val="36"/>
        </w:rPr>
        <w:t>8</w:t>
      </w:r>
    </w:p>
    <w:p w:rsidR="00F4741F" w:rsidRPr="00F4741F" w:rsidRDefault="00F4741F" w:rsidP="00F4741F">
      <w:pPr>
        <w:spacing w:after="0" w:line="240" w:lineRule="auto"/>
        <w:jc w:val="center"/>
        <w:rPr>
          <w:rFonts w:ascii="Times New Roman" w:hAnsi="Times New Roman" w:cs="Times New Roman"/>
          <w:b/>
          <w:sz w:val="28"/>
          <w:szCs w:val="28"/>
        </w:rPr>
      </w:pPr>
    </w:p>
    <w:p w:rsidR="00F4741F" w:rsidRPr="00F4741F" w:rsidRDefault="00F4741F" w:rsidP="00F4741F">
      <w:pPr>
        <w:spacing w:after="0" w:line="240" w:lineRule="auto"/>
        <w:jc w:val="center"/>
        <w:rPr>
          <w:rFonts w:ascii="Times New Roman" w:hAnsi="Times New Roman" w:cs="Times New Roman"/>
          <w:b/>
          <w:sz w:val="28"/>
          <w:szCs w:val="28"/>
        </w:rPr>
      </w:pPr>
      <w:r w:rsidRPr="00F4741F">
        <w:rPr>
          <w:rFonts w:ascii="Times New Roman" w:hAnsi="Times New Roman" w:cs="Times New Roman"/>
          <w:b/>
          <w:sz w:val="28"/>
          <w:szCs w:val="28"/>
        </w:rPr>
        <w:t xml:space="preserve">от </w:t>
      </w:r>
      <w:r>
        <w:rPr>
          <w:rFonts w:ascii="Times New Roman" w:hAnsi="Times New Roman" w:cs="Times New Roman"/>
          <w:b/>
          <w:sz w:val="28"/>
          <w:szCs w:val="28"/>
        </w:rPr>
        <w:t>9 декабря</w:t>
      </w:r>
      <w:r w:rsidRPr="00F4741F">
        <w:rPr>
          <w:rFonts w:ascii="Times New Roman" w:hAnsi="Times New Roman" w:cs="Times New Roman"/>
          <w:b/>
          <w:sz w:val="28"/>
          <w:szCs w:val="28"/>
        </w:rPr>
        <w:t xml:space="preserve"> 2016 год</w:t>
      </w:r>
      <w:r>
        <w:rPr>
          <w:rFonts w:ascii="Times New Roman" w:hAnsi="Times New Roman" w:cs="Times New Roman"/>
          <w:b/>
          <w:sz w:val="28"/>
          <w:szCs w:val="28"/>
        </w:rPr>
        <w:t>а</w:t>
      </w:r>
    </w:p>
    <w:p w:rsidR="00F4741F" w:rsidRDefault="00F4741F" w:rsidP="00F4741F">
      <w:pPr>
        <w:spacing w:after="0" w:line="240" w:lineRule="auto"/>
        <w:jc w:val="center"/>
        <w:rPr>
          <w:rFonts w:ascii="Times New Roman" w:hAnsi="Times New Roman" w:cs="Times New Roman"/>
          <w:b/>
          <w:sz w:val="28"/>
          <w:szCs w:val="28"/>
        </w:rPr>
      </w:pPr>
      <w:r w:rsidRPr="00F4741F">
        <w:rPr>
          <w:rFonts w:ascii="Times New Roman" w:hAnsi="Times New Roman" w:cs="Times New Roman"/>
          <w:b/>
          <w:sz w:val="28"/>
          <w:szCs w:val="28"/>
        </w:rPr>
        <w:t>с.Леваши</w:t>
      </w:r>
    </w:p>
    <w:p w:rsidR="00F4741F" w:rsidRPr="00F4741F" w:rsidRDefault="00F4741F" w:rsidP="00F4741F">
      <w:pPr>
        <w:spacing w:after="0" w:line="240" w:lineRule="auto"/>
        <w:jc w:val="center"/>
        <w:rPr>
          <w:rFonts w:ascii="Times New Roman" w:hAnsi="Times New Roman" w:cs="Times New Roman"/>
          <w:b/>
          <w:sz w:val="28"/>
          <w:szCs w:val="28"/>
        </w:rPr>
      </w:pPr>
    </w:p>
    <w:p w:rsidR="00F4741F" w:rsidRDefault="00F4741F" w:rsidP="00F4741F">
      <w:pPr>
        <w:pStyle w:val="1"/>
        <w:spacing w:before="0" w:beforeAutospacing="0" w:after="0" w:afterAutospacing="0"/>
        <w:jc w:val="center"/>
        <w:rPr>
          <w:sz w:val="28"/>
          <w:szCs w:val="28"/>
        </w:rPr>
      </w:pPr>
      <w:r>
        <w:rPr>
          <w:sz w:val="28"/>
          <w:szCs w:val="28"/>
        </w:rPr>
        <w:t xml:space="preserve">Об утверждении административного регламента </w:t>
      </w:r>
    </w:p>
    <w:p w:rsidR="00F4741F" w:rsidRDefault="00F4741F" w:rsidP="00F4741F">
      <w:pPr>
        <w:pStyle w:val="1"/>
        <w:spacing w:before="0" w:beforeAutospacing="0" w:after="0" w:afterAutospacing="0"/>
        <w:jc w:val="center"/>
        <w:rPr>
          <w:sz w:val="28"/>
          <w:szCs w:val="28"/>
        </w:rPr>
      </w:pPr>
      <w:r>
        <w:rPr>
          <w:sz w:val="28"/>
          <w:szCs w:val="28"/>
        </w:rPr>
        <w:t>при осуществлении</w:t>
      </w:r>
      <w:r>
        <w:rPr>
          <w:b w:val="0"/>
        </w:rPr>
        <w:t xml:space="preserve"> </w:t>
      </w:r>
      <w:r w:rsidRPr="00485158">
        <w:rPr>
          <w:sz w:val="28"/>
          <w:szCs w:val="28"/>
        </w:rPr>
        <w:t>муниципального контроля в сфере торговли</w:t>
      </w:r>
    </w:p>
    <w:p w:rsidR="00F4741F" w:rsidRDefault="00F4741F" w:rsidP="00F4741F">
      <w:pPr>
        <w:pStyle w:val="1"/>
        <w:spacing w:before="0" w:beforeAutospacing="0" w:after="0" w:afterAutospacing="0"/>
        <w:jc w:val="center"/>
        <w:rPr>
          <w:sz w:val="28"/>
          <w:szCs w:val="28"/>
        </w:rPr>
      </w:pPr>
    </w:p>
    <w:p w:rsidR="00F4741F" w:rsidRPr="008E4174" w:rsidRDefault="00F4741F" w:rsidP="00F4741F">
      <w:pPr>
        <w:pStyle w:val="1"/>
        <w:spacing w:before="0" w:beforeAutospacing="0" w:after="0" w:afterAutospacing="0"/>
        <w:jc w:val="both"/>
        <w:rPr>
          <w:sz w:val="28"/>
          <w:szCs w:val="28"/>
        </w:rPr>
      </w:pPr>
      <w:r w:rsidRPr="00832774">
        <w:rPr>
          <w:b w:val="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w:t>
      </w:r>
      <w:r>
        <w:rPr>
          <w:b w:val="0"/>
          <w:sz w:val="28"/>
          <w:szCs w:val="28"/>
        </w:rPr>
        <w:t xml:space="preserve"> </w:t>
      </w:r>
      <w:r w:rsidRPr="00832774">
        <w:rPr>
          <w:b w:val="0"/>
          <w:sz w:val="28"/>
          <w:szCs w:val="28"/>
        </w:rPr>
        <w:t>Федеральным законом от 2612. 2008 года№294-ФЗ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sz w:val="28"/>
          <w:szCs w:val="28"/>
        </w:rPr>
        <w:t xml:space="preserve"> </w:t>
      </w:r>
      <w:r w:rsidRPr="00832774">
        <w:rPr>
          <w:b w:val="0"/>
          <w:sz w:val="28"/>
          <w:szCs w:val="28"/>
        </w:rPr>
        <w:t>Федеральным законом от 28.12.2009 года №381-ФЗ «Об основах государственного регулирования торговой деятельности в</w:t>
      </w:r>
      <w:r>
        <w:rPr>
          <w:b w:val="0"/>
          <w:sz w:val="28"/>
          <w:szCs w:val="28"/>
        </w:rPr>
        <w:t xml:space="preserve"> Российской Федерации»,</w:t>
      </w:r>
      <w:r>
        <w:rPr>
          <w:b w:val="0"/>
          <w:sz w:val="28"/>
          <w:szCs w:val="28"/>
        </w:rPr>
        <w:t xml:space="preserve"> </w:t>
      </w:r>
      <w:r>
        <w:rPr>
          <w:b w:val="0"/>
          <w:sz w:val="28"/>
          <w:szCs w:val="28"/>
        </w:rPr>
        <w:t xml:space="preserve">Законом Республики Дагестан от 01.12.2011 года  </w:t>
      </w:r>
      <w:r w:rsidRPr="00832774">
        <w:rPr>
          <w:b w:val="0"/>
          <w:sz w:val="28"/>
          <w:szCs w:val="28"/>
        </w:rPr>
        <w:t>№76 «О государственном  регулировании торговой деятельности на территории Республики Дагестан»</w:t>
      </w:r>
      <w:r>
        <w:rPr>
          <w:b w:val="0"/>
          <w:sz w:val="28"/>
          <w:szCs w:val="28"/>
        </w:rPr>
        <w:t>,</w:t>
      </w:r>
      <w:r>
        <w:rPr>
          <w:b w:val="0"/>
          <w:sz w:val="28"/>
          <w:szCs w:val="28"/>
        </w:rPr>
        <w:t xml:space="preserve"> </w:t>
      </w:r>
      <w:r w:rsidRPr="00832774">
        <w:rPr>
          <w:b w:val="0"/>
          <w:sz w:val="28"/>
          <w:szCs w:val="28"/>
        </w:rPr>
        <w:t>Уставом МР «Левашинский район»</w:t>
      </w:r>
      <w:r>
        <w:rPr>
          <w:b w:val="0"/>
          <w:sz w:val="28"/>
          <w:szCs w:val="28"/>
        </w:rPr>
        <w:t xml:space="preserve">  </w:t>
      </w:r>
      <w:r w:rsidRPr="00F4741F">
        <w:rPr>
          <w:sz w:val="28"/>
          <w:szCs w:val="28"/>
        </w:rPr>
        <w:t>п о с т а н о в л я ю:</w:t>
      </w:r>
      <w:r w:rsidRPr="00F4741F">
        <w:rPr>
          <w:sz w:val="28"/>
          <w:szCs w:val="28"/>
        </w:rPr>
        <w:tab/>
      </w:r>
      <w:r w:rsidRPr="00832774">
        <w:rPr>
          <w:b w:val="0"/>
          <w:sz w:val="28"/>
          <w:szCs w:val="28"/>
        </w:rPr>
        <w:t xml:space="preserve">     </w:t>
      </w:r>
      <w:r>
        <w:rPr>
          <w:b w:val="0"/>
          <w:sz w:val="28"/>
          <w:szCs w:val="28"/>
        </w:rPr>
        <w:t xml:space="preserve"> </w:t>
      </w:r>
    </w:p>
    <w:p w:rsidR="00F4741F" w:rsidRPr="00832774" w:rsidRDefault="00F4741F" w:rsidP="00F4741F">
      <w:pPr>
        <w:pStyle w:val="ab"/>
        <w:numPr>
          <w:ilvl w:val="0"/>
          <w:numId w:val="5"/>
        </w:numPr>
        <w:spacing w:after="0"/>
        <w:jc w:val="both"/>
        <w:rPr>
          <w:rFonts w:ascii="Times New Roman" w:hAnsi="Times New Roman" w:cs="Times New Roman"/>
          <w:sz w:val="28"/>
          <w:szCs w:val="28"/>
          <w:lang w:eastAsia="ru-RU"/>
        </w:rPr>
      </w:pPr>
      <w:r w:rsidRPr="00832774">
        <w:rPr>
          <w:rFonts w:ascii="Times New Roman" w:hAnsi="Times New Roman" w:cs="Times New Roman"/>
          <w:sz w:val="28"/>
          <w:szCs w:val="28"/>
          <w:lang w:eastAsia="ru-RU"/>
        </w:rPr>
        <w:t>У</w:t>
      </w:r>
      <w:r>
        <w:rPr>
          <w:rFonts w:ascii="Times New Roman" w:hAnsi="Times New Roman" w:cs="Times New Roman"/>
          <w:sz w:val="28"/>
          <w:szCs w:val="28"/>
          <w:lang w:eastAsia="ru-RU"/>
        </w:rPr>
        <w:t>твердить прилагаемый</w:t>
      </w:r>
      <w:r w:rsidRPr="00832774">
        <w:rPr>
          <w:rFonts w:ascii="Times New Roman" w:hAnsi="Times New Roman" w:cs="Times New Roman"/>
          <w:sz w:val="28"/>
          <w:szCs w:val="28"/>
          <w:lang w:eastAsia="ru-RU"/>
        </w:rPr>
        <w:t xml:space="preserve"> регламент при </w:t>
      </w:r>
      <w:r w:rsidRPr="00832774">
        <w:rPr>
          <w:rFonts w:ascii="Times New Roman" w:hAnsi="Times New Roman" w:cs="Times New Roman"/>
          <w:sz w:val="28"/>
          <w:szCs w:val="28"/>
          <w:lang w:eastAsia="ru-RU"/>
        </w:rPr>
        <w:t>осуществлении муниципального</w:t>
      </w:r>
      <w:r w:rsidRPr="00832774">
        <w:rPr>
          <w:rFonts w:ascii="Times New Roman" w:hAnsi="Times New Roman" w:cs="Times New Roman"/>
          <w:sz w:val="28"/>
          <w:szCs w:val="28"/>
          <w:lang w:eastAsia="ru-RU"/>
        </w:rPr>
        <w:t xml:space="preserve"> контроля в сфере торговли на территории Левашинского района</w:t>
      </w:r>
      <w:r>
        <w:rPr>
          <w:rFonts w:ascii="Times New Roman" w:hAnsi="Times New Roman" w:cs="Times New Roman"/>
          <w:sz w:val="28"/>
          <w:szCs w:val="28"/>
          <w:lang w:eastAsia="ru-RU"/>
        </w:rPr>
        <w:t xml:space="preserve">. </w:t>
      </w:r>
    </w:p>
    <w:p w:rsidR="00F4741F" w:rsidRPr="00832774" w:rsidRDefault="00F4741F" w:rsidP="00F4741F">
      <w:pPr>
        <w:pStyle w:val="ab"/>
        <w:numPr>
          <w:ilvl w:val="0"/>
          <w:numId w:val="5"/>
        </w:numPr>
        <w:spacing w:after="0"/>
        <w:jc w:val="both"/>
        <w:rPr>
          <w:rFonts w:ascii="Times New Roman" w:hAnsi="Times New Roman" w:cs="Times New Roman"/>
          <w:sz w:val="28"/>
          <w:szCs w:val="28"/>
          <w:lang w:eastAsia="ru-RU"/>
        </w:rPr>
      </w:pPr>
      <w:r w:rsidRPr="00832774">
        <w:rPr>
          <w:rFonts w:ascii="Times New Roman" w:hAnsi="Times New Roman" w:cs="Times New Roman"/>
          <w:sz w:val="28"/>
          <w:szCs w:val="28"/>
          <w:lang w:eastAsia="ru-RU"/>
        </w:rPr>
        <w:t xml:space="preserve">Разместить данное постановление в сети Интернет на официальном </w:t>
      </w:r>
      <w:r>
        <w:rPr>
          <w:rFonts w:ascii="Times New Roman" w:hAnsi="Times New Roman" w:cs="Times New Roman"/>
          <w:sz w:val="28"/>
          <w:szCs w:val="28"/>
          <w:lang w:eastAsia="ru-RU"/>
        </w:rPr>
        <w:t>сайте А</w:t>
      </w:r>
      <w:r w:rsidRPr="00832774">
        <w:rPr>
          <w:rFonts w:ascii="Times New Roman" w:hAnsi="Times New Roman" w:cs="Times New Roman"/>
          <w:sz w:val="28"/>
          <w:szCs w:val="28"/>
          <w:lang w:eastAsia="ru-RU"/>
        </w:rPr>
        <w:t>дминистрации МР</w:t>
      </w:r>
      <w:r>
        <w:rPr>
          <w:rFonts w:ascii="Times New Roman" w:hAnsi="Times New Roman" w:cs="Times New Roman"/>
          <w:sz w:val="28"/>
          <w:szCs w:val="28"/>
          <w:lang w:eastAsia="ru-RU"/>
        </w:rPr>
        <w:t xml:space="preserve"> </w:t>
      </w:r>
      <w:r w:rsidRPr="00832774">
        <w:rPr>
          <w:rFonts w:ascii="Times New Roman" w:hAnsi="Times New Roman" w:cs="Times New Roman"/>
          <w:sz w:val="28"/>
          <w:szCs w:val="28"/>
          <w:lang w:eastAsia="ru-RU"/>
        </w:rPr>
        <w:t>«Леваш</w:t>
      </w:r>
      <w:r>
        <w:rPr>
          <w:rFonts w:ascii="Times New Roman" w:hAnsi="Times New Roman" w:cs="Times New Roman"/>
          <w:sz w:val="28"/>
          <w:szCs w:val="28"/>
          <w:lang w:eastAsia="ru-RU"/>
        </w:rPr>
        <w:t>инский район»</w:t>
      </w:r>
      <w:r w:rsidRPr="00832774">
        <w:rPr>
          <w:rFonts w:ascii="Times New Roman" w:hAnsi="Times New Roman" w:cs="Times New Roman"/>
          <w:sz w:val="28"/>
          <w:szCs w:val="28"/>
          <w:lang w:eastAsia="ru-RU"/>
        </w:rPr>
        <w:t>.</w:t>
      </w:r>
    </w:p>
    <w:p w:rsidR="00F4741F" w:rsidRPr="00832774" w:rsidRDefault="00F4741F" w:rsidP="00F4741F">
      <w:pPr>
        <w:pStyle w:val="11"/>
        <w:numPr>
          <w:ilvl w:val="0"/>
          <w:numId w:val="5"/>
        </w:numPr>
        <w:spacing w:after="0"/>
        <w:rPr>
          <w:rFonts w:ascii="Times New Roman" w:hAnsi="Times New Roman" w:cs="Times New Roman"/>
        </w:rPr>
      </w:pPr>
      <w:r w:rsidRPr="00832774">
        <w:rPr>
          <w:rFonts w:ascii="Times New Roman" w:hAnsi="Times New Roman" w:cs="Times New Roman"/>
        </w:rPr>
        <w:t xml:space="preserve">Настоящее постановление вступает в силу со дня его официального                                                                                             опубликования (обнародования).  </w:t>
      </w:r>
    </w:p>
    <w:p w:rsidR="00F4741F" w:rsidRDefault="00F4741F" w:rsidP="00F4741F">
      <w:pPr>
        <w:pStyle w:val="ab"/>
        <w:numPr>
          <w:ilvl w:val="0"/>
          <w:numId w:val="5"/>
        </w:numPr>
        <w:spacing w:after="0"/>
        <w:jc w:val="both"/>
        <w:rPr>
          <w:rFonts w:ascii="Times New Roman" w:hAnsi="Times New Roman" w:cs="Times New Roman"/>
          <w:sz w:val="28"/>
          <w:szCs w:val="28"/>
          <w:lang w:eastAsia="ru-RU"/>
        </w:rPr>
      </w:pPr>
      <w:r w:rsidRPr="00832774">
        <w:rPr>
          <w:rFonts w:ascii="Times New Roman" w:hAnsi="Times New Roman" w:cs="Times New Roman"/>
          <w:sz w:val="28"/>
          <w:szCs w:val="28"/>
          <w:lang w:eastAsia="ru-RU"/>
        </w:rPr>
        <w:t>Кон</w:t>
      </w:r>
      <w:r>
        <w:rPr>
          <w:rFonts w:ascii="Times New Roman" w:hAnsi="Times New Roman" w:cs="Times New Roman"/>
          <w:sz w:val="28"/>
          <w:szCs w:val="28"/>
          <w:lang w:eastAsia="ru-RU"/>
        </w:rPr>
        <w:t>т</w:t>
      </w:r>
      <w:r w:rsidRPr="00832774">
        <w:rPr>
          <w:rFonts w:ascii="Times New Roman" w:hAnsi="Times New Roman" w:cs="Times New Roman"/>
          <w:sz w:val="28"/>
          <w:szCs w:val="28"/>
          <w:lang w:eastAsia="ru-RU"/>
        </w:rPr>
        <w:t>роль за исполнением настоя</w:t>
      </w:r>
      <w:r>
        <w:rPr>
          <w:rFonts w:ascii="Times New Roman" w:hAnsi="Times New Roman" w:cs="Times New Roman"/>
          <w:sz w:val="28"/>
          <w:szCs w:val="28"/>
          <w:lang w:eastAsia="ru-RU"/>
        </w:rPr>
        <w:t>щего постановления возложить на зам</w:t>
      </w:r>
      <w:r>
        <w:rPr>
          <w:rFonts w:ascii="Times New Roman" w:hAnsi="Times New Roman" w:cs="Times New Roman"/>
          <w:sz w:val="28"/>
          <w:szCs w:val="28"/>
          <w:lang w:eastAsia="ru-RU"/>
        </w:rPr>
        <w:t xml:space="preserve">естителя </w:t>
      </w:r>
      <w:r>
        <w:rPr>
          <w:rFonts w:ascii="Times New Roman" w:hAnsi="Times New Roman" w:cs="Times New Roman"/>
          <w:sz w:val="28"/>
          <w:szCs w:val="28"/>
          <w:lang w:eastAsia="ru-RU"/>
        </w:rPr>
        <w:t>главы Админ</w:t>
      </w:r>
      <w:r>
        <w:rPr>
          <w:rFonts w:ascii="Times New Roman" w:hAnsi="Times New Roman" w:cs="Times New Roman"/>
          <w:sz w:val="28"/>
          <w:szCs w:val="28"/>
          <w:lang w:eastAsia="ru-RU"/>
        </w:rPr>
        <w:t xml:space="preserve">истрации муниципального района </w:t>
      </w:r>
      <w:r>
        <w:rPr>
          <w:rFonts w:ascii="Times New Roman" w:hAnsi="Times New Roman" w:cs="Times New Roman"/>
          <w:sz w:val="28"/>
          <w:szCs w:val="28"/>
          <w:lang w:eastAsia="ru-RU"/>
        </w:rPr>
        <w:t>Васкаева</w:t>
      </w:r>
      <w:r>
        <w:rPr>
          <w:rFonts w:ascii="Times New Roman" w:hAnsi="Times New Roman" w:cs="Times New Roman"/>
          <w:sz w:val="28"/>
          <w:szCs w:val="28"/>
          <w:lang w:eastAsia="ru-RU"/>
        </w:rPr>
        <w:t xml:space="preserve"> М.А</w:t>
      </w:r>
      <w:r>
        <w:rPr>
          <w:rFonts w:ascii="Times New Roman" w:hAnsi="Times New Roman" w:cs="Times New Roman"/>
          <w:sz w:val="28"/>
          <w:szCs w:val="28"/>
          <w:lang w:eastAsia="ru-RU"/>
        </w:rPr>
        <w:t>.</w:t>
      </w:r>
    </w:p>
    <w:p w:rsidR="00F4741F" w:rsidRDefault="00F4741F" w:rsidP="00F4741F">
      <w:pPr>
        <w:spacing w:after="0"/>
        <w:rPr>
          <w:rFonts w:ascii="Times New Roman" w:hAnsi="Times New Roman" w:cs="Times New Roman"/>
          <w:b/>
          <w:sz w:val="28"/>
          <w:szCs w:val="28"/>
          <w:lang w:eastAsia="ru-RU"/>
        </w:rPr>
      </w:pPr>
    </w:p>
    <w:p w:rsidR="00F4741F" w:rsidRDefault="00F4741F" w:rsidP="00F4741F">
      <w:pPr>
        <w:spacing w:after="0"/>
        <w:rPr>
          <w:rFonts w:ascii="Times New Roman" w:hAnsi="Times New Roman" w:cs="Times New Roman"/>
          <w:b/>
          <w:sz w:val="28"/>
          <w:szCs w:val="28"/>
          <w:lang w:eastAsia="ru-RU"/>
        </w:rPr>
      </w:pPr>
    </w:p>
    <w:p w:rsidR="00F4741F" w:rsidRDefault="00F4741F" w:rsidP="00F4741F">
      <w:pPr>
        <w:spacing w:after="0"/>
        <w:rPr>
          <w:rFonts w:ascii="Times New Roman" w:hAnsi="Times New Roman" w:cs="Times New Roman"/>
          <w:b/>
          <w:sz w:val="28"/>
          <w:szCs w:val="28"/>
          <w:lang w:eastAsia="ru-RU"/>
        </w:rPr>
      </w:pPr>
    </w:p>
    <w:p w:rsidR="00F4741F" w:rsidRPr="00832774" w:rsidRDefault="00F4741F" w:rsidP="00F4741F">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Глава А</w:t>
      </w:r>
      <w:r w:rsidRPr="00832774">
        <w:rPr>
          <w:rFonts w:ascii="Times New Roman" w:hAnsi="Times New Roman" w:cs="Times New Roman"/>
          <w:b/>
          <w:sz w:val="28"/>
          <w:szCs w:val="28"/>
          <w:lang w:eastAsia="ru-RU"/>
        </w:rPr>
        <w:t>дминистрации</w:t>
      </w:r>
    </w:p>
    <w:p w:rsidR="00F4741F" w:rsidRPr="006942F9" w:rsidRDefault="00F4741F" w:rsidP="00F4741F">
      <w:pPr>
        <w:tabs>
          <w:tab w:val="left" w:pos="7901"/>
        </w:tabs>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м</w:t>
      </w:r>
      <w:r w:rsidRPr="00832774">
        <w:rPr>
          <w:rFonts w:ascii="Times New Roman" w:hAnsi="Times New Roman" w:cs="Times New Roman"/>
          <w:b/>
          <w:sz w:val="28"/>
          <w:szCs w:val="28"/>
          <w:lang w:eastAsia="ru-RU"/>
        </w:rPr>
        <w:t xml:space="preserve">униципального </w:t>
      </w:r>
      <w:r>
        <w:rPr>
          <w:rFonts w:ascii="Times New Roman" w:hAnsi="Times New Roman" w:cs="Times New Roman"/>
          <w:b/>
          <w:sz w:val="28"/>
          <w:szCs w:val="28"/>
          <w:lang w:eastAsia="ru-RU"/>
        </w:rPr>
        <w:t xml:space="preserve">района                                                   </w:t>
      </w:r>
      <w:r w:rsidRPr="00832774">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М.</w:t>
      </w:r>
      <w:r>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Магомедов</w:t>
      </w:r>
    </w:p>
    <w:p w:rsidR="00B1506F" w:rsidRDefault="00B1506F" w:rsidP="00F4741F">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F4741F" w:rsidRDefault="00F4741F" w:rsidP="00F4741F">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F4741F" w:rsidRDefault="00F4741F" w:rsidP="00F4741F">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F4741F" w:rsidRDefault="00F4741F" w:rsidP="00F4741F">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F4741F" w:rsidRDefault="00F4741F" w:rsidP="00F4741F">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F4741F" w:rsidRPr="00F4741F" w:rsidRDefault="00F4741F" w:rsidP="00F4741F">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p>
    <w:p w:rsidR="00B1506F" w:rsidRPr="00F4741F" w:rsidRDefault="00B1506F" w:rsidP="00F4741F">
      <w:pPr>
        <w:shd w:val="clear" w:color="auto" w:fill="FFFFFF"/>
        <w:spacing w:after="0" w:line="240" w:lineRule="auto"/>
        <w:ind w:right="227" w:firstLine="5103"/>
        <w:jc w:val="center"/>
        <w:outlineLvl w:val="0"/>
        <w:rPr>
          <w:rFonts w:ascii="Times New Roman" w:eastAsia="Times New Roman" w:hAnsi="Times New Roman" w:cs="Times New Roman"/>
          <w:bCs/>
          <w:color w:val="000000"/>
          <w:kern w:val="36"/>
          <w:sz w:val="28"/>
          <w:szCs w:val="28"/>
          <w:lang w:eastAsia="ru-RU"/>
        </w:rPr>
      </w:pPr>
      <w:r w:rsidRPr="00F4741F">
        <w:rPr>
          <w:rFonts w:ascii="Times New Roman" w:eastAsia="Times New Roman" w:hAnsi="Times New Roman" w:cs="Times New Roman"/>
          <w:bCs/>
          <w:color w:val="000000"/>
          <w:kern w:val="36"/>
          <w:sz w:val="28"/>
          <w:szCs w:val="28"/>
          <w:lang w:eastAsia="ru-RU"/>
        </w:rPr>
        <w:t xml:space="preserve">Приложение </w:t>
      </w:r>
      <w:r w:rsidR="006E5A4A" w:rsidRPr="00F4741F">
        <w:rPr>
          <w:rFonts w:ascii="Times New Roman" w:eastAsia="Times New Roman" w:hAnsi="Times New Roman" w:cs="Times New Roman"/>
          <w:bCs/>
          <w:color w:val="000000"/>
          <w:kern w:val="36"/>
          <w:sz w:val="28"/>
          <w:szCs w:val="28"/>
          <w:lang w:eastAsia="ru-RU"/>
        </w:rPr>
        <w:t>№ 2</w:t>
      </w:r>
    </w:p>
    <w:p w:rsidR="00B1506F" w:rsidRDefault="00B1506F" w:rsidP="00F4741F">
      <w:pPr>
        <w:shd w:val="clear" w:color="auto" w:fill="FFFFFF"/>
        <w:spacing w:after="0" w:line="240" w:lineRule="auto"/>
        <w:ind w:right="227" w:firstLine="5103"/>
        <w:jc w:val="center"/>
        <w:outlineLvl w:val="0"/>
        <w:rPr>
          <w:rFonts w:ascii="Times New Roman" w:eastAsia="Times New Roman" w:hAnsi="Times New Roman" w:cs="Times New Roman"/>
          <w:bCs/>
          <w:color w:val="000000"/>
          <w:kern w:val="36"/>
          <w:sz w:val="28"/>
          <w:szCs w:val="28"/>
          <w:lang w:eastAsia="ru-RU"/>
        </w:rPr>
      </w:pPr>
      <w:r w:rsidRPr="00F4741F">
        <w:rPr>
          <w:rFonts w:ascii="Times New Roman" w:eastAsia="Times New Roman" w:hAnsi="Times New Roman" w:cs="Times New Roman"/>
          <w:bCs/>
          <w:color w:val="000000"/>
          <w:kern w:val="36"/>
          <w:sz w:val="28"/>
          <w:szCs w:val="28"/>
          <w:lang w:eastAsia="ru-RU"/>
        </w:rPr>
        <w:t xml:space="preserve">к постановлению </w:t>
      </w:r>
      <w:r w:rsidR="00F4741F">
        <w:rPr>
          <w:rFonts w:ascii="Times New Roman" w:eastAsia="Times New Roman" w:hAnsi="Times New Roman" w:cs="Times New Roman"/>
          <w:bCs/>
          <w:color w:val="000000"/>
          <w:kern w:val="36"/>
          <w:sz w:val="28"/>
          <w:szCs w:val="28"/>
          <w:lang w:eastAsia="ru-RU"/>
        </w:rPr>
        <w:t>главы А</w:t>
      </w:r>
      <w:r w:rsidRPr="00F4741F">
        <w:rPr>
          <w:rFonts w:ascii="Times New Roman" w:eastAsia="Times New Roman" w:hAnsi="Times New Roman" w:cs="Times New Roman"/>
          <w:bCs/>
          <w:color w:val="000000"/>
          <w:kern w:val="36"/>
          <w:sz w:val="28"/>
          <w:szCs w:val="28"/>
          <w:lang w:eastAsia="ru-RU"/>
        </w:rPr>
        <w:t>дминистрации</w:t>
      </w:r>
    </w:p>
    <w:p w:rsidR="00F4741F" w:rsidRPr="00F4741F" w:rsidRDefault="00F4741F" w:rsidP="00F4741F">
      <w:pPr>
        <w:shd w:val="clear" w:color="auto" w:fill="FFFFFF"/>
        <w:spacing w:after="0" w:line="240" w:lineRule="auto"/>
        <w:ind w:right="227" w:firstLine="5103"/>
        <w:jc w:val="center"/>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МР «Левашинский район»</w:t>
      </w:r>
    </w:p>
    <w:p w:rsidR="00E1754C" w:rsidRPr="00F4741F" w:rsidRDefault="00F4741F" w:rsidP="00F4741F">
      <w:pPr>
        <w:shd w:val="clear" w:color="auto" w:fill="FFFFFF"/>
        <w:spacing w:after="0" w:line="240" w:lineRule="auto"/>
        <w:ind w:right="227" w:firstLine="5103"/>
        <w:jc w:val="center"/>
        <w:outlineLvl w:val="0"/>
        <w:rPr>
          <w:rFonts w:ascii="Times New Roman" w:eastAsia="Times New Roman" w:hAnsi="Times New Roman" w:cs="Times New Roman"/>
          <w:bCs/>
          <w:color w:val="000000"/>
          <w:kern w:val="36"/>
          <w:sz w:val="28"/>
          <w:szCs w:val="28"/>
          <w:lang w:eastAsia="ru-RU"/>
        </w:rPr>
      </w:pPr>
      <w:r w:rsidRPr="00F4741F">
        <w:rPr>
          <w:rFonts w:ascii="Times New Roman" w:eastAsia="Times New Roman" w:hAnsi="Times New Roman" w:cs="Times New Roman"/>
          <w:bCs/>
          <w:color w:val="000000"/>
          <w:kern w:val="36"/>
          <w:sz w:val="28"/>
          <w:szCs w:val="28"/>
          <w:lang w:eastAsia="ru-RU"/>
        </w:rPr>
        <w:t>от 9 декабря</w:t>
      </w:r>
      <w:r>
        <w:rPr>
          <w:rFonts w:ascii="Times New Roman" w:eastAsia="Times New Roman" w:hAnsi="Times New Roman" w:cs="Times New Roman"/>
          <w:bCs/>
          <w:color w:val="000000"/>
          <w:kern w:val="36"/>
          <w:sz w:val="28"/>
          <w:szCs w:val="28"/>
          <w:lang w:eastAsia="ru-RU"/>
        </w:rPr>
        <w:t xml:space="preserve"> </w:t>
      </w:r>
      <w:r w:rsidR="00E1754C" w:rsidRPr="00F4741F">
        <w:rPr>
          <w:rFonts w:ascii="Times New Roman" w:eastAsia="Times New Roman" w:hAnsi="Times New Roman" w:cs="Times New Roman"/>
          <w:bCs/>
          <w:color w:val="000000"/>
          <w:kern w:val="36"/>
          <w:sz w:val="28"/>
          <w:szCs w:val="28"/>
          <w:lang w:eastAsia="ru-RU"/>
        </w:rPr>
        <w:t>2</w:t>
      </w:r>
      <w:r w:rsidRPr="00F4741F">
        <w:rPr>
          <w:rFonts w:ascii="Times New Roman" w:eastAsia="Times New Roman" w:hAnsi="Times New Roman" w:cs="Times New Roman"/>
          <w:bCs/>
          <w:color w:val="000000"/>
          <w:kern w:val="36"/>
          <w:sz w:val="28"/>
          <w:szCs w:val="28"/>
          <w:lang w:eastAsia="ru-RU"/>
        </w:rPr>
        <w:t xml:space="preserve"> </w:t>
      </w:r>
      <w:r w:rsidR="00E1754C" w:rsidRPr="00F4741F">
        <w:rPr>
          <w:rFonts w:ascii="Times New Roman" w:eastAsia="Times New Roman" w:hAnsi="Times New Roman" w:cs="Times New Roman"/>
          <w:bCs/>
          <w:color w:val="000000"/>
          <w:kern w:val="36"/>
          <w:sz w:val="28"/>
          <w:szCs w:val="28"/>
          <w:lang w:eastAsia="ru-RU"/>
        </w:rPr>
        <w:t>016 г.</w:t>
      </w:r>
      <w:r w:rsidRPr="00F4741F">
        <w:rPr>
          <w:rFonts w:ascii="Times New Roman" w:eastAsia="Times New Roman" w:hAnsi="Times New Roman" w:cs="Times New Roman"/>
          <w:bCs/>
          <w:color w:val="000000"/>
          <w:kern w:val="36"/>
          <w:sz w:val="28"/>
          <w:szCs w:val="28"/>
          <w:lang w:eastAsia="ru-RU"/>
        </w:rPr>
        <w:t xml:space="preserve"> </w:t>
      </w:r>
      <w:r w:rsidRPr="00F4741F">
        <w:rPr>
          <w:rFonts w:ascii="Times New Roman" w:eastAsia="Times New Roman" w:hAnsi="Times New Roman" w:cs="Times New Roman"/>
          <w:bCs/>
          <w:color w:val="000000"/>
          <w:kern w:val="36"/>
          <w:sz w:val="28"/>
          <w:szCs w:val="28"/>
          <w:lang w:eastAsia="ru-RU"/>
        </w:rPr>
        <w:t>№188</w:t>
      </w:r>
    </w:p>
    <w:p w:rsidR="00E1754C" w:rsidRDefault="00E1754C" w:rsidP="00004E45">
      <w:pPr>
        <w:shd w:val="clear" w:color="auto" w:fill="FFFFFF"/>
        <w:tabs>
          <w:tab w:val="left" w:pos="1800"/>
        </w:tabs>
        <w:spacing w:after="0" w:line="240" w:lineRule="auto"/>
        <w:ind w:right="227"/>
        <w:jc w:val="both"/>
        <w:outlineLvl w:val="0"/>
        <w:rPr>
          <w:rFonts w:ascii="Times New Roman" w:eastAsia="Times New Roman" w:hAnsi="Times New Roman" w:cs="Times New Roman"/>
          <w:b/>
          <w:bCs/>
          <w:color w:val="000000"/>
          <w:kern w:val="36"/>
          <w:sz w:val="28"/>
          <w:szCs w:val="28"/>
          <w:lang w:eastAsia="ru-RU"/>
        </w:rPr>
      </w:pPr>
    </w:p>
    <w:p w:rsidR="00E1754C" w:rsidRPr="00F4741F" w:rsidRDefault="00E1754C" w:rsidP="00F4741F">
      <w:pPr>
        <w:shd w:val="clear" w:color="auto" w:fill="FFFFFF"/>
        <w:tabs>
          <w:tab w:val="left" w:pos="1800"/>
        </w:tabs>
        <w:spacing w:after="0" w:line="240" w:lineRule="auto"/>
        <w:ind w:right="227"/>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Административный регламент проведения </w:t>
      </w:r>
      <w:r w:rsidR="00F4741F">
        <w:rPr>
          <w:rFonts w:ascii="Times New Roman" w:eastAsia="Times New Roman" w:hAnsi="Times New Roman" w:cs="Times New Roman"/>
          <w:b/>
          <w:bCs/>
          <w:color w:val="000000"/>
          <w:kern w:val="36"/>
          <w:sz w:val="28"/>
          <w:szCs w:val="28"/>
          <w:lang w:eastAsia="ru-RU"/>
        </w:rPr>
        <w:t>проверок при</w:t>
      </w:r>
      <w:r>
        <w:rPr>
          <w:rFonts w:ascii="Times New Roman" w:eastAsia="Times New Roman" w:hAnsi="Times New Roman" w:cs="Times New Roman"/>
          <w:b/>
          <w:bCs/>
          <w:color w:val="000000"/>
          <w:kern w:val="36"/>
          <w:sz w:val="28"/>
          <w:szCs w:val="28"/>
          <w:lang w:eastAsia="ru-RU"/>
        </w:rPr>
        <w:t xml:space="preserve"> осуществлении муниципального </w:t>
      </w:r>
      <w:r w:rsidR="00F4741F">
        <w:rPr>
          <w:rFonts w:ascii="Times New Roman" w:eastAsia="Times New Roman" w:hAnsi="Times New Roman" w:cs="Times New Roman"/>
          <w:b/>
          <w:bCs/>
          <w:color w:val="000000"/>
          <w:kern w:val="36"/>
          <w:sz w:val="28"/>
          <w:szCs w:val="28"/>
          <w:lang w:eastAsia="ru-RU"/>
        </w:rPr>
        <w:t>контроля за</w:t>
      </w:r>
      <w:r>
        <w:rPr>
          <w:rFonts w:ascii="Times New Roman" w:eastAsia="Times New Roman" w:hAnsi="Times New Roman" w:cs="Times New Roman"/>
          <w:b/>
          <w:bCs/>
          <w:color w:val="000000"/>
          <w:kern w:val="36"/>
          <w:sz w:val="28"/>
          <w:szCs w:val="28"/>
          <w:lang w:eastAsia="ru-RU"/>
        </w:rPr>
        <w:t xml:space="preserve"> работой </w:t>
      </w:r>
      <w:r w:rsidR="00F4741F">
        <w:rPr>
          <w:rFonts w:ascii="Times New Roman" w:eastAsia="Times New Roman" w:hAnsi="Times New Roman" w:cs="Times New Roman"/>
          <w:b/>
          <w:bCs/>
          <w:color w:val="000000"/>
          <w:kern w:val="36"/>
          <w:sz w:val="28"/>
          <w:szCs w:val="28"/>
          <w:lang w:eastAsia="ru-RU"/>
        </w:rPr>
        <w:t>нестационарных торговых</w:t>
      </w:r>
      <w:r>
        <w:rPr>
          <w:rFonts w:ascii="Times New Roman" w:eastAsia="Times New Roman" w:hAnsi="Times New Roman" w:cs="Times New Roman"/>
          <w:b/>
          <w:bCs/>
          <w:color w:val="000000"/>
          <w:kern w:val="36"/>
          <w:sz w:val="28"/>
          <w:szCs w:val="28"/>
          <w:lang w:eastAsia="ru-RU"/>
        </w:rPr>
        <w:t xml:space="preserve"> объектов на территории МР «Левашинский район»</w:t>
      </w:r>
    </w:p>
    <w:p w:rsidR="00E1754C" w:rsidRPr="009A18DA"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 Общие положения</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1.1. Административный регламент проведения проверок при осуществлении муниципального контроля за деятельностью нестационарных торговых объектов на территории  МР «</w:t>
      </w:r>
      <w:r w:rsidR="00BB3B49" w:rsidRPr="009A18DA">
        <w:rPr>
          <w:rFonts w:ascii="Times New Roman" w:hAnsi="Times New Roman" w:cs="Times New Roman"/>
          <w:sz w:val="28"/>
          <w:szCs w:val="28"/>
          <w:lang w:eastAsia="ru-RU"/>
        </w:rPr>
        <w:t>Левашинский</w:t>
      </w:r>
      <w:r w:rsidRPr="009A18DA">
        <w:rPr>
          <w:rFonts w:ascii="Times New Roman" w:hAnsi="Times New Roman" w:cs="Times New Roman"/>
          <w:sz w:val="28"/>
          <w:szCs w:val="28"/>
          <w:lang w:eastAsia="ru-RU"/>
        </w:rPr>
        <w:t xml:space="preserve">  район» (далее - Регламент) определяет сроки и последовательность совершения действий при осуществлении муниципального контроля за деятельностью нестационарных торговых объектов на территории </w:t>
      </w:r>
      <w:r>
        <w:rPr>
          <w:rFonts w:ascii="Times New Roman" w:hAnsi="Times New Roman" w:cs="Times New Roman"/>
          <w:sz w:val="28"/>
          <w:szCs w:val="28"/>
          <w:lang w:eastAsia="ru-RU"/>
        </w:rPr>
        <w:t xml:space="preserve"> МР «Левашинский </w:t>
      </w:r>
      <w:r w:rsidRPr="009A18DA">
        <w:rPr>
          <w:rFonts w:ascii="Times New Roman" w:hAnsi="Times New Roman" w:cs="Times New Roman"/>
          <w:sz w:val="28"/>
          <w:szCs w:val="28"/>
          <w:lang w:eastAsia="ru-RU"/>
        </w:rPr>
        <w:t>район».</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(Пред</w:t>
      </w:r>
      <w:r w:rsidR="00141615">
        <w:rPr>
          <w:rFonts w:ascii="Times New Roman" w:hAnsi="Times New Roman" w:cs="Times New Roman"/>
          <w:sz w:val="28"/>
          <w:szCs w:val="28"/>
          <w:lang w:eastAsia="ru-RU"/>
        </w:rPr>
        <w:t>п</w:t>
      </w:r>
      <w:r w:rsidRPr="009A18DA">
        <w:rPr>
          <w:rFonts w:ascii="Times New Roman" w:hAnsi="Times New Roman" w:cs="Times New Roman"/>
          <w:sz w:val="28"/>
          <w:szCs w:val="28"/>
          <w:lang w:eastAsia="ru-RU"/>
        </w:rPr>
        <w:t>риятий).</w:t>
      </w:r>
      <w:r>
        <w:rPr>
          <w:rFonts w:ascii="Times New Roman" w:hAnsi="Times New Roman" w:cs="Times New Roman"/>
          <w:sz w:val="28"/>
          <w:szCs w:val="28"/>
          <w:lang w:eastAsia="ru-RU"/>
        </w:rPr>
        <w:t xml:space="preserve"> </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1.2. Муниципальный контроль за работой Предприятий воз</w:t>
      </w:r>
      <w:r>
        <w:rPr>
          <w:rFonts w:ascii="Times New Roman" w:hAnsi="Times New Roman" w:cs="Times New Roman"/>
          <w:sz w:val="28"/>
          <w:szCs w:val="28"/>
          <w:lang w:eastAsia="ru-RU"/>
        </w:rPr>
        <w:t xml:space="preserve">лагается на Администрацию </w:t>
      </w:r>
      <w:r w:rsidRPr="009A18DA">
        <w:rPr>
          <w:rFonts w:ascii="Times New Roman" w:hAnsi="Times New Roman" w:cs="Times New Roman"/>
          <w:sz w:val="28"/>
          <w:szCs w:val="28"/>
          <w:lang w:eastAsia="ru-RU"/>
        </w:rPr>
        <w:t>района в лице управления экономики.</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1.3. Для получения разъяснений о порядке осуществления муниципального контроля заинтересованные лица обращаются в</w:t>
      </w:r>
      <w:r>
        <w:rPr>
          <w:rFonts w:ascii="Times New Roman" w:hAnsi="Times New Roman" w:cs="Times New Roman"/>
          <w:sz w:val="28"/>
          <w:szCs w:val="28"/>
          <w:lang w:eastAsia="ru-RU"/>
        </w:rPr>
        <w:t xml:space="preserve"> управления экономики</w:t>
      </w:r>
      <w:r w:rsidRPr="009A18DA">
        <w:rPr>
          <w:rFonts w:ascii="Times New Roman" w:hAnsi="Times New Roman" w:cs="Times New Roman"/>
          <w:sz w:val="28"/>
          <w:szCs w:val="28"/>
          <w:lang w:eastAsia="ru-RU"/>
        </w:rPr>
        <w:t>.</w:t>
      </w:r>
      <w:r w:rsidRPr="009A18DA">
        <w:rPr>
          <w:rFonts w:ascii="Times New Roman" w:hAnsi="Times New Roman" w:cs="Times New Roman"/>
          <w:sz w:val="28"/>
          <w:szCs w:val="28"/>
          <w:lang w:eastAsia="ru-RU"/>
        </w:rPr>
        <w:br/>
        <w:t>Местонахождение управления экономики МР «Левашинский район»ул. Ленина-12-Ибрагимову</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Г.И.</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Режим работы управления экономики: понедельник – пятница  с 8.00 до 17.00;  обеденный перерыв с 13:00 до 14:00; суббота, воскресенье - выходные дни.</w:t>
      </w:r>
      <w:r>
        <w:rPr>
          <w:rFonts w:ascii="Times New Roman" w:hAnsi="Times New Roman" w:cs="Times New Roman"/>
          <w:sz w:val="28"/>
          <w:szCs w:val="28"/>
          <w:lang w:eastAsia="ru-RU"/>
        </w:rPr>
        <w:t xml:space="preserve"> </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1.4.Регламент</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определяет:</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порядок организации и проведения проверок;</w:t>
      </w:r>
      <w:r w:rsidRPr="009A18DA">
        <w:rPr>
          <w:rFonts w:ascii="Times New Roman" w:hAnsi="Times New Roman" w:cs="Times New Roman"/>
          <w:sz w:val="28"/>
          <w:szCs w:val="28"/>
          <w:lang w:eastAsia="ru-RU"/>
        </w:rPr>
        <w:br/>
        <w:t>сроки проведения проверок;</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порядок оформления результатов проверок;</w:t>
      </w:r>
      <w:r w:rsidRPr="009A18DA">
        <w:rPr>
          <w:rFonts w:ascii="Times New Roman" w:hAnsi="Times New Roman" w:cs="Times New Roman"/>
          <w:sz w:val="28"/>
          <w:szCs w:val="28"/>
          <w:lang w:eastAsia="ru-RU"/>
        </w:rPr>
        <w:br/>
        <w:t>принятие решений по результатам проверок.</w:t>
      </w:r>
      <w:r>
        <w:rPr>
          <w:rFonts w:ascii="Times New Roman" w:hAnsi="Times New Roman" w:cs="Times New Roman"/>
          <w:sz w:val="28"/>
          <w:szCs w:val="28"/>
          <w:lang w:eastAsia="ru-RU"/>
        </w:rPr>
        <w:t xml:space="preserve"> </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1.5. Плановые проверки организуются на основании ежегодного плана проведения плановых проверок, согласованного в установленном Федеральным законом от 26.12.2008 № 294-ФЗ порядке с органом прокуратуры.</w:t>
      </w:r>
      <w:r>
        <w:rPr>
          <w:rFonts w:ascii="Times New Roman" w:hAnsi="Times New Roman" w:cs="Times New Roman"/>
          <w:sz w:val="28"/>
          <w:szCs w:val="28"/>
          <w:lang w:eastAsia="ru-RU"/>
        </w:rPr>
        <w:t xml:space="preserve">  </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1.6. Плановые проверки в отношении одного юридического лица, индивидуального</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предпринимателя проводятся не чаще одного раза в год.</w:t>
      </w:r>
      <w:r>
        <w:rPr>
          <w:rFonts w:ascii="Times New Roman" w:hAnsi="Times New Roman" w:cs="Times New Roman"/>
          <w:sz w:val="28"/>
          <w:szCs w:val="28"/>
          <w:lang w:eastAsia="ru-RU"/>
        </w:rPr>
        <w:t xml:space="preserve"> </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1.7. Основанием для проведения внеплановых проверок является:</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истечение срока исполнения ранее выданного предписания об устранении выявленного нарушения;</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обращения и заявления граждан, юридических лиц, индивидуальных предпринимателей, информация от органов государственной власти, из средств массовой информации о фактах возникновения угрозы причинения вреда жизни, здоровью граждан либо причинения вреда жизни, здоровью граждан.</w:t>
      </w:r>
      <w:r>
        <w:rPr>
          <w:rFonts w:ascii="Times New Roman" w:hAnsi="Times New Roman" w:cs="Times New Roman"/>
          <w:sz w:val="28"/>
          <w:szCs w:val="28"/>
          <w:lang w:eastAsia="ru-RU"/>
        </w:rPr>
        <w:t xml:space="preserve"> </w:t>
      </w:r>
    </w:p>
    <w:p w:rsidR="00E1754C" w:rsidRDefault="00E1754C" w:rsidP="00004E45">
      <w:pPr>
        <w:pStyle w:val="a8"/>
        <w:ind w:right="227"/>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1.8. Внеплановая выездная проверка Предприятий может быть проведена по основаниям, указанным в абзаце 3 пункта 1.7 Регламента, органом муниципального контроля после согласования с органом прокуратуры по месту осуществления</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деятельности таких Предприятий.</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Типовая форма заявления о согласовании органом</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 xml:space="preserve">муниципального контроля с органом прокуратуры проведения </w:t>
      </w:r>
      <w:r w:rsidRPr="009A18DA">
        <w:rPr>
          <w:rFonts w:ascii="Times New Roman" w:hAnsi="Times New Roman" w:cs="Times New Roman"/>
          <w:sz w:val="28"/>
          <w:szCs w:val="28"/>
          <w:lang w:eastAsia="ru-RU"/>
        </w:rPr>
        <w:lastRenderedPageBreak/>
        <w:t>внеплановой выездной проверки утверждена приказом Министерства экономического развития</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Российской Федерации от 30.04.2009 № 141.</w:t>
      </w:r>
      <w:r>
        <w:rPr>
          <w:rFonts w:ascii="Times New Roman" w:hAnsi="Times New Roman" w:cs="Times New Roman"/>
          <w:sz w:val="28"/>
          <w:szCs w:val="28"/>
          <w:lang w:eastAsia="ru-RU"/>
        </w:rPr>
        <w:t xml:space="preserve"> </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1.9. Результатом осуществления муниципального контроля является составление акта проверки. Кроме этого, при выявлении нарушений требований, предъявляемых к работе Предприятий, составляется предписание об устранении выявленных нарушений.</w:t>
      </w:r>
      <w:r>
        <w:rPr>
          <w:rFonts w:ascii="Times New Roman" w:hAnsi="Times New Roman" w:cs="Times New Roman"/>
          <w:sz w:val="28"/>
          <w:szCs w:val="28"/>
          <w:lang w:eastAsia="ru-RU"/>
        </w:rPr>
        <w:t xml:space="preserve"> </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 Порядок организации и проведения проверки</w:t>
      </w:r>
      <w:r>
        <w:rPr>
          <w:rFonts w:ascii="Times New Roman" w:hAnsi="Times New Roman" w:cs="Times New Roman"/>
          <w:sz w:val="28"/>
          <w:szCs w:val="28"/>
          <w:lang w:eastAsia="ru-RU"/>
        </w:rPr>
        <w:t xml:space="preserve"> </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2.1. Проверки проводятся на основании распоряжения Администрации  МР</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«Левашинский район» о проведении проверки.</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Типовая форма распоряжения о</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проведении проверки утверждена приказом Министерства экономического развития Российской Федерации от 30.04.2009 № 141.</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2.2. Проверки проводятся в форме документарной и (или) выездной в порядке, установленном ст. 11, 12 Федерального закона от 26.12.2008 № 294-ФЗ и Регламентом.</w:t>
      </w:r>
      <w:r w:rsidRPr="009A18DA">
        <w:rPr>
          <w:rFonts w:ascii="Times New Roman" w:hAnsi="Times New Roman" w:cs="Times New Roman"/>
          <w:sz w:val="28"/>
          <w:szCs w:val="28"/>
          <w:lang w:eastAsia="ru-RU"/>
        </w:rPr>
        <w:br/>
        <w:t>2.3. Состав проверяющих определяется с учетом объема контролируемой документации и специфики деятельности Предприятия, но не менее двух человек.</w:t>
      </w:r>
      <w:r>
        <w:rPr>
          <w:rFonts w:ascii="Times New Roman" w:hAnsi="Times New Roman" w:cs="Times New Roman"/>
          <w:sz w:val="28"/>
          <w:szCs w:val="28"/>
          <w:lang w:eastAsia="ru-RU"/>
        </w:rPr>
        <w:t xml:space="preserve"> </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2.4. При необходимости возможно проведение проверки совместно с другими контролирующими (надзорными) органами и (или) органами государственной власти и органами местного самоуправления.</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2.5. Срок проведения каждой из проверок (документарной, выездной) не может превышать двадцати рабочих дней.</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в год.</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2.6. В процессе проведения документарной проверки в первую очередь рассматриваются документы Предприятия, имеющиеся в распоряжении, акты предыдущих проверок и иные документы.</w:t>
      </w:r>
    </w:p>
    <w:p w:rsidR="00E1754C" w:rsidRDefault="00E1754C" w:rsidP="00004E4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2.7.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Предприятием требований, установленных муниципальными правовыми актами, предписаний, в адрес Предприятия направляется мотивированный запрос с требованием представить необходимые документы. К запросу прилагается заверенная печатью копия приказа о проведении документарной проверки. Предприятие обязано направить в  управление экономики и планирования     указанные в запросе документы в течение десяти рабочих дней со дня получения мотивированного запроса.</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lastRenderedPageBreak/>
        <w:t>2.8. При необходимости управление экономики и планирования  вправе запросить в органах государственной власти, местного самоуправления и у иных организаций необходимую информацию, документы о деятельности Предприятия, в отношении которого проводится проверка.</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2.9. В случае, если в ходе документарной проверки выявлены ошибки и (или) противоречия в представленных Предприятием документах, либо несоответствие сведений, содержащихся в этих документах, сведениям, имеющимся у Отдела, информация об этом направляется Предприятию с требованием представить в течение десяти рабочих дней необходимые пояснения в письменной форме.</w:t>
      </w:r>
      <w:r w:rsidRPr="009A18DA">
        <w:rPr>
          <w:rFonts w:ascii="Times New Roman" w:hAnsi="Times New Roman" w:cs="Times New Roman"/>
          <w:sz w:val="28"/>
          <w:szCs w:val="28"/>
          <w:lang w:eastAsia="ru-RU"/>
        </w:rPr>
        <w:br/>
        <w:t>2.10. В случае, если после рассмотрения представленных пояснений и документов либо при отсутствии пояснений управление экономики и планирования    установлены признаки нарушения требований, установленных муниципальными правовыми актами, проверяющие вправе провести выездную проверку.</w:t>
      </w:r>
      <w:r w:rsidRPr="009A18DA">
        <w:rPr>
          <w:rFonts w:ascii="Times New Roman" w:hAnsi="Times New Roman" w:cs="Times New Roman"/>
          <w:sz w:val="28"/>
          <w:szCs w:val="28"/>
          <w:lang w:eastAsia="ru-RU"/>
        </w:rPr>
        <w:br/>
        <w:t>2.11. При выездной проверке проверяющие обязаны предъявить руководителю Предприятия, иному должностному лицу или уполномоченному представителю юридического лица, индивидуальному предпринимателю, его уполномоченному представителю (далее - уполномоченное лицо) служебное удостоверение, копию распоряжения  о назначении выездной проверки и пояснить цель и задачу проверки.</w:t>
      </w:r>
      <w:r w:rsidRPr="009A18DA">
        <w:rPr>
          <w:rFonts w:ascii="Times New Roman" w:hAnsi="Times New Roman" w:cs="Times New Roman"/>
          <w:sz w:val="28"/>
          <w:szCs w:val="28"/>
          <w:lang w:eastAsia="ru-RU"/>
        </w:rPr>
        <w:br/>
        <w:t>2.12. По представленным материалам проверяющими проводится проверка на соответствие установленным требованиям.</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2.13. На заключительном этапе проверяющими осуществляется оформление результатов проверки, подготовка выводов и предложений.</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3. Порядок оформления результатов проверки</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3.1. По результатам проверки проверяющими оформляется акт проверки по форме, утвержденной приказом Министерства экономического развития Российской Федерации от 30.04.2009 № 141.</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уполномоченному лицу под расписку об ознакомлении либо об отказе в ознакомлении с актом проверки. В случае отсутствия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экономики и планирования.</w:t>
      </w:r>
      <w:r w:rsidRPr="009A18DA">
        <w:rPr>
          <w:rFonts w:ascii="Times New Roman" w:hAnsi="Times New Roman" w:cs="Times New Roman"/>
          <w:sz w:val="28"/>
          <w:szCs w:val="28"/>
          <w:lang w:eastAsia="ru-RU"/>
        </w:rPr>
        <w:br/>
        <w:t>3.2.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уполномоченному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 xml:space="preserve">3.3. В случае несогласия с фактами, выводами, предложениями, изложенными в акте проверки, Предприятие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w:t>
      </w:r>
      <w:r w:rsidRPr="009A18DA">
        <w:rPr>
          <w:rFonts w:ascii="Times New Roman" w:hAnsi="Times New Roman" w:cs="Times New Roman"/>
          <w:sz w:val="28"/>
          <w:szCs w:val="28"/>
          <w:lang w:eastAsia="ru-RU"/>
        </w:rPr>
        <w:lastRenderedPageBreak/>
        <w:t>отдельных положений. При этом Предприятие вправе приложить к возражениям документы, подтверждающие их обоснованность, и в установленный срок передать в управление экономики и планирования.</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3.4. Результаты проверки,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3.5. Акт проверки относится к служебным документам и не может быть представлен третьим лицам за исключением случаев, предусмотренных действующим законодательством.</w:t>
      </w:r>
      <w:r w:rsidRPr="009A18DA">
        <w:rPr>
          <w:rFonts w:ascii="Times New Roman" w:hAnsi="Times New Roman" w:cs="Times New Roman"/>
          <w:sz w:val="28"/>
          <w:szCs w:val="28"/>
          <w:lang w:eastAsia="ru-RU"/>
        </w:rPr>
        <w:br/>
        <w:t>3.6. Предприятие обязано вести журнал учета проверок по типовой форме, утвержденной приказом Министерства экономического развития Российской Федерации от 30.04.2009 № 141.</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3.7. При отсутствии журнала учета проверок в акте проверки делается соответствующая запись.</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4. Права и обязанности проверяющих</w:t>
      </w:r>
      <w:r>
        <w:rPr>
          <w:rFonts w:ascii="Times New Roman" w:hAnsi="Times New Roman" w:cs="Times New Roman"/>
          <w:sz w:val="28"/>
          <w:szCs w:val="28"/>
          <w:lang w:eastAsia="ru-RU"/>
        </w:rPr>
        <w:t>.</w:t>
      </w:r>
    </w:p>
    <w:p w:rsidR="00F4741F"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4.1. Проверяющие имеют право:</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запрашивать у уполномоченного лица необходимые документы, связанные с целями, задачами и предметом проверки;</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беспрепятственно посещать объекты, находящиеся в ведении Предприятия, с целью осуществления мероприятий по контролю за соблюдением требований,</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предъявляемых к Предприятиям;</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использовать документы Предприятия, имеющиеся в распоряжении, акты предыдущих проверок и иные документы с</w:t>
      </w:r>
      <w:r w:rsidR="00F4741F">
        <w:rPr>
          <w:rFonts w:ascii="Times New Roman" w:hAnsi="Times New Roman" w:cs="Times New Roman"/>
          <w:sz w:val="28"/>
          <w:szCs w:val="28"/>
          <w:lang w:eastAsia="ru-RU"/>
        </w:rPr>
        <w:t xml:space="preserve"> результатами осуществленного в </w:t>
      </w:r>
      <w:r w:rsidRPr="009A18DA">
        <w:rPr>
          <w:rFonts w:ascii="Times New Roman" w:hAnsi="Times New Roman" w:cs="Times New Roman"/>
          <w:sz w:val="28"/>
          <w:szCs w:val="28"/>
          <w:lang w:eastAsia="ru-RU"/>
        </w:rPr>
        <w:t>отношении</w:t>
      </w:r>
      <w:r w:rsidR="00F4741F">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Предприятия контроля;</w:t>
      </w:r>
    </w:p>
    <w:p w:rsidR="00E1754C" w:rsidRDefault="00F4741F"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 xml:space="preserve"> </w:t>
      </w:r>
      <w:r w:rsidR="00E1754C" w:rsidRPr="009A18DA">
        <w:rPr>
          <w:rFonts w:ascii="Times New Roman" w:hAnsi="Times New Roman" w:cs="Times New Roman"/>
          <w:sz w:val="28"/>
          <w:szCs w:val="28"/>
          <w:lang w:eastAsia="ru-RU"/>
        </w:rPr>
        <w:t>власти, местного самоуправления направлять запросы в органы государственной и иные организации для получения информации о деятельности Предприятия;</w:t>
      </w:r>
      <w:r w:rsidR="00E1754C" w:rsidRPr="009A18DA">
        <w:rPr>
          <w:rFonts w:ascii="Times New Roman" w:hAnsi="Times New Roman" w:cs="Times New Roman"/>
          <w:sz w:val="28"/>
          <w:szCs w:val="28"/>
          <w:lang w:eastAsia="ru-RU"/>
        </w:rPr>
        <w:br/>
        <w:t>требовать от уполномоченного лица представить необходимые пояснения в письменной форме, если в ходе проверки выявлены ошибки или противоречия в представленных Предприятием документах.</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4.2. Проверяющие обязаны:</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соблюдать законодательство Российской Федерации, права и законные интересы Предприятия, в отношении которого проводится проверка;</w:t>
      </w:r>
      <w:r>
        <w:rPr>
          <w:rFonts w:ascii="Times New Roman" w:hAnsi="Times New Roman" w:cs="Times New Roman"/>
          <w:sz w:val="28"/>
          <w:szCs w:val="28"/>
          <w:lang w:eastAsia="ru-RU"/>
        </w:rPr>
        <w:t xml:space="preserve"> </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проводить выездную проверку только при предъявлении служебного удостоверения, копии приказа о проведении проверки и в случае, предусмотренном ч. 5 ст. 10 Федерального закона от 26.12.2008 № 294-ФЗ, копии документа о согласовании проведения внеплановой проверки;</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не препятствовать уполномоченному лицу присутствовать при проведении проверки;</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знакомить уполномоченное лицо с результатами проверки;</w:t>
      </w:r>
      <w:r w:rsidRPr="009A18DA">
        <w:rPr>
          <w:rFonts w:ascii="Times New Roman" w:hAnsi="Times New Roman" w:cs="Times New Roman"/>
          <w:sz w:val="28"/>
          <w:szCs w:val="28"/>
          <w:lang w:eastAsia="ru-RU"/>
        </w:rPr>
        <w:br/>
        <w:t>соблюдать сроки проведения проверки, установленные действующим законодательством и Регламентом;</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выдавать предписание Предприятию об устранении выявленных нарушений с указанием сроков их устранения;</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осуществлять контроль за устранением выявленных нарушений и принимать меры по привлечению уполномоченного лица, допустившего нарушение, к ответственности в соответствии с действующим законодательством.</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lastRenderedPageBreak/>
        <w:t>5. Права и обязанности субъекта проверки</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5.1. Уполномоченное лицо имеет право:</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r w:rsidRPr="009A18DA">
        <w:rPr>
          <w:rFonts w:ascii="Times New Roman" w:hAnsi="Times New Roman" w:cs="Times New Roman"/>
          <w:sz w:val="28"/>
          <w:szCs w:val="28"/>
          <w:lang w:eastAsia="ru-RU"/>
        </w:rPr>
        <w:br/>
        <w:t>получать от проверяющих информацию, относящуюся к предмету проверки, предусмотренную Федеральным законом от 26.12.2008 № 294-ФЗ и Регламентом;</w:t>
      </w:r>
      <w:r w:rsidRPr="009A18DA">
        <w:rPr>
          <w:rFonts w:ascii="Times New Roman" w:hAnsi="Times New Roman" w:cs="Times New Roman"/>
          <w:sz w:val="28"/>
          <w:szCs w:val="28"/>
          <w:lang w:eastAsia="ru-RU"/>
        </w:rPr>
        <w:br/>
        <w:t>знакомиться с результатами проверки и указывать в акте проверки о своем ознакомлении (согласии или несогласии);</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представлять в управление экономики и планирования  в письменной форме возражения с приложением документов, подтверждающих их обоснованность,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обжаловать действия (бездействие) проверяющих, повлекшие за собой нарушение прав Предприятия, в установленном законодательством порядке.</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5.2. Уполномоченное лицо обязано:</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направить  управление экономики и планирования   указанные в мотивированном запросе документы в течение десяти рабочих дней со дня получения запроса;</w:t>
      </w:r>
      <w:r w:rsidRPr="009A18DA">
        <w:rPr>
          <w:rFonts w:ascii="Times New Roman" w:hAnsi="Times New Roman" w:cs="Times New Roman"/>
          <w:sz w:val="28"/>
          <w:szCs w:val="28"/>
          <w:lang w:eastAsia="ru-RU"/>
        </w:rPr>
        <w:br/>
        <w:t>обеспечить доступ проверяющих на территорию, в здания и служебные помещения, используемые Предприятием при осуществлении деятельности;</w:t>
      </w:r>
      <w:r w:rsidRPr="009A18DA">
        <w:rPr>
          <w:rFonts w:ascii="Times New Roman" w:hAnsi="Times New Roman" w:cs="Times New Roman"/>
          <w:sz w:val="28"/>
          <w:szCs w:val="28"/>
          <w:lang w:eastAsia="ru-RU"/>
        </w:rPr>
        <w:br/>
        <w:t>предоставлять возможность проверяющим ознакомиться с документами, связанными с целями, задачами и предметом выездной проверки.</w:t>
      </w:r>
      <w:r w:rsidRPr="009A18DA">
        <w:rPr>
          <w:rFonts w:ascii="Times New Roman" w:hAnsi="Times New Roman" w:cs="Times New Roman"/>
          <w:sz w:val="28"/>
          <w:szCs w:val="28"/>
          <w:lang w:eastAsia="ru-RU"/>
        </w:rPr>
        <w:br/>
        <w:t>5.3. Предприятие или уполномоченное лицо, допустившие нарушения Федерального закона от 26.12.2008 №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несут ответственность в соответствии с действующим законодательством.</w:t>
      </w:r>
    </w:p>
    <w:p w:rsidR="00E1754C"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6.Взаимодействиедолжностныхлиц</w:t>
      </w:r>
      <w:r>
        <w:rPr>
          <w:rFonts w:ascii="Times New Roman" w:hAnsi="Times New Roman" w:cs="Times New Roman"/>
          <w:sz w:val="28"/>
          <w:szCs w:val="28"/>
          <w:lang w:eastAsia="ru-RU"/>
        </w:rPr>
        <w:t xml:space="preserve"> </w:t>
      </w:r>
      <w:r w:rsidRPr="009A18DA">
        <w:rPr>
          <w:rFonts w:ascii="Times New Roman" w:hAnsi="Times New Roman" w:cs="Times New Roman"/>
          <w:sz w:val="28"/>
          <w:szCs w:val="28"/>
          <w:lang w:eastAsia="ru-RU"/>
        </w:rPr>
        <w:t>осуществляющих муниципальный контроль</w:t>
      </w:r>
    </w:p>
    <w:p w:rsidR="006F35A1" w:rsidRDefault="00E1754C" w:rsidP="00141615">
      <w:pPr>
        <w:pStyle w:val="a8"/>
        <w:jc w:val="both"/>
        <w:rPr>
          <w:rFonts w:ascii="Times New Roman" w:hAnsi="Times New Roman" w:cs="Times New Roman"/>
          <w:sz w:val="28"/>
          <w:szCs w:val="28"/>
          <w:lang w:eastAsia="ru-RU"/>
        </w:rPr>
      </w:pPr>
      <w:r w:rsidRPr="009A18DA">
        <w:rPr>
          <w:rFonts w:ascii="Times New Roman" w:hAnsi="Times New Roman" w:cs="Times New Roman"/>
          <w:sz w:val="28"/>
          <w:szCs w:val="28"/>
          <w:lang w:eastAsia="ru-RU"/>
        </w:rPr>
        <w:t>6.1. Работники  управления экономики,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района МР «Левашинский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1754C" w:rsidRDefault="00E1754C" w:rsidP="00141615">
      <w:pPr>
        <w:pStyle w:val="a8"/>
        <w:jc w:val="both"/>
        <w:rPr>
          <w:rFonts w:ascii="Times New Roman" w:hAnsi="Times New Roman" w:cs="Times New Roman"/>
          <w:sz w:val="28"/>
          <w:szCs w:val="28"/>
        </w:rPr>
      </w:pPr>
      <w:bookmarkStart w:id="0" w:name="_GoBack"/>
      <w:bookmarkEnd w:id="0"/>
      <w:r w:rsidRPr="009A18DA">
        <w:rPr>
          <w:rFonts w:ascii="Times New Roman" w:hAnsi="Times New Roman" w:cs="Times New Roman"/>
          <w:sz w:val="28"/>
          <w:szCs w:val="28"/>
          <w:lang w:eastAsia="ru-RU"/>
        </w:rPr>
        <w:t>6.2. Взаимодействие при проведении проверок в отношении юридических лиц осуществляется в соответствии с Федеральным законом от 26.12.2008 № 294-ФЗ.</w:t>
      </w:r>
    </w:p>
    <w:p w:rsidR="00B1506F" w:rsidRDefault="00207E7A" w:rsidP="009B2299">
      <w:pPr>
        <w:shd w:val="clear" w:color="auto" w:fill="FFFFFF"/>
        <w:tabs>
          <w:tab w:val="left" w:pos="1800"/>
        </w:tabs>
        <w:spacing w:after="0" w:line="24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141615">
        <w:rPr>
          <w:rFonts w:ascii="Times New Roman" w:eastAsia="Times New Roman" w:hAnsi="Times New Roman" w:cs="Times New Roman"/>
          <w:b/>
          <w:bCs/>
          <w:color w:val="000000"/>
          <w:kern w:val="36"/>
          <w:sz w:val="28"/>
          <w:szCs w:val="28"/>
          <w:lang w:eastAsia="ru-RU"/>
        </w:rPr>
        <w:t xml:space="preserve">          </w:t>
      </w:r>
    </w:p>
    <w:p w:rsidR="006F3A38" w:rsidRDefault="006F3A38" w:rsidP="006F3A38"/>
    <w:sectPr w:rsidR="006F3A38" w:rsidSect="00485158">
      <w:pgSz w:w="11906" w:h="16838"/>
      <w:pgMar w:top="1276" w:right="4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D7" w:rsidRDefault="00E13ED7" w:rsidP="00B1506F">
      <w:pPr>
        <w:spacing w:after="0" w:line="240" w:lineRule="auto"/>
      </w:pPr>
      <w:r>
        <w:separator/>
      </w:r>
    </w:p>
  </w:endnote>
  <w:endnote w:type="continuationSeparator" w:id="0">
    <w:p w:rsidR="00E13ED7" w:rsidRDefault="00E13ED7" w:rsidP="00B1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D7" w:rsidRDefault="00E13ED7" w:rsidP="00B1506F">
      <w:pPr>
        <w:spacing w:after="0" w:line="240" w:lineRule="auto"/>
      </w:pPr>
      <w:r>
        <w:separator/>
      </w:r>
    </w:p>
  </w:footnote>
  <w:footnote w:type="continuationSeparator" w:id="0">
    <w:p w:rsidR="00E13ED7" w:rsidRDefault="00E13ED7" w:rsidP="00B15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9A7"/>
    <w:multiLevelType w:val="hybridMultilevel"/>
    <w:tmpl w:val="A4E2F59A"/>
    <w:lvl w:ilvl="0" w:tplc="04190001">
      <w:start w:val="1"/>
      <w:numFmt w:val="bullet"/>
      <w:lvlText w:val=""/>
      <w:lvlJc w:val="left"/>
      <w:pPr>
        <w:ind w:left="2323" w:hanging="360"/>
      </w:pPr>
      <w:rPr>
        <w:rFonts w:ascii="Symbol" w:hAnsi="Symbol" w:hint="default"/>
      </w:rPr>
    </w:lvl>
    <w:lvl w:ilvl="1" w:tplc="04190003" w:tentative="1">
      <w:start w:val="1"/>
      <w:numFmt w:val="bullet"/>
      <w:lvlText w:val="o"/>
      <w:lvlJc w:val="left"/>
      <w:pPr>
        <w:ind w:left="3043" w:hanging="360"/>
      </w:pPr>
      <w:rPr>
        <w:rFonts w:ascii="Courier New" w:hAnsi="Courier New" w:cs="Courier New" w:hint="default"/>
      </w:rPr>
    </w:lvl>
    <w:lvl w:ilvl="2" w:tplc="04190005" w:tentative="1">
      <w:start w:val="1"/>
      <w:numFmt w:val="bullet"/>
      <w:lvlText w:val=""/>
      <w:lvlJc w:val="left"/>
      <w:pPr>
        <w:ind w:left="3763" w:hanging="360"/>
      </w:pPr>
      <w:rPr>
        <w:rFonts w:ascii="Wingdings" w:hAnsi="Wingdings" w:hint="default"/>
      </w:rPr>
    </w:lvl>
    <w:lvl w:ilvl="3" w:tplc="04190001" w:tentative="1">
      <w:start w:val="1"/>
      <w:numFmt w:val="bullet"/>
      <w:lvlText w:val=""/>
      <w:lvlJc w:val="left"/>
      <w:pPr>
        <w:ind w:left="4483" w:hanging="360"/>
      </w:pPr>
      <w:rPr>
        <w:rFonts w:ascii="Symbol" w:hAnsi="Symbol" w:hint="default"/>
      </w:rPr>
    </w:lvl>
    <w:lvl w:ilvl="4" w:tplc="04190003" w:tentative="1">
      <w:start w:val="1"/>
      <w:numFmt w:val="bullet"/>
      <w:lvlText w:val="o"/>
      <w:lvlJc w:val="left"/>
      <w:pPr>
        <w:ind w:left="5203" w:hanging="360"/>
      </w:pPr>
      <w:rPr>
        <w:rFonts w:ascii="Courier New" w:hAnsi="Courier New" w:cs="Courier New" w:hint="default"/>
      </w:rPr>
    </w:lvl>
    <w:lvl w:ilvl="5" w:tplc="04190005" w:tentative="1">
      <w:start w:val="1"/>
      <w:numFmt w:val="bullet"/>
      <w:lvlText w:val=""/>
      <w:lvlJc w:val="left"/>
      <w:pPr>
        <w:ind w:left="5923" w:hanging="360"/>
      </w:pPr>
      <w:rPr>
        <w:rFonts w:ascii="Wingdings" w:hAnsi="Wingdings" w:hint="default"/>
      </w:rPr>
    </w:lvl>
    <w:lvl w:ilvl="6" w:tplc="04190001" w:tentative="1">
      <w:start w:val="1"/>
      <w:numFmt w:val="bullet"/>
      <w:lvlText w:val=""/>
      <w:lvlJc w:val="left"/>
      <w:pPr>
        <w:ind w:left="6643" w:hanging="360"/>
      </w:pPr>
      <w:rPr>
        <w:rFonts w:ascii="Symbol" w:hAnsi="Symbol" w:hint="default"/>
      </w:rPr>
    </w:lvl>
    <w:lvl w:ilvl="7" w:tplc="04190003" w:tentative="1">
      <w:start w:val="1"/>
      <w:numFmt w:val="bullet"/>
      <w:lvlText w:val="o"/>
      <w:lvlJc w:val="left"/>
      <w:pPr>
        <w:ind w:left="7363" w:hanging="360"/>
      </w:pPr>
      <w:rPr>
        <w:rFonts w:ascii="Courier New" w:hAnsi="Courier New" w:cs="Courier New" w:hint="default"/>
      </w:rPr>
    </w:lvl>
    <w:lvl w:ilvl="8" w:tplc="04190005" w:tentative="1">
      <w:start w:val="1"/>
      <w:numFmt w:val="bullet"/>
      <w:lvlText w:val=""/>
      <w:lvlJc w:val="left"/>
      <w:pPr>
        <w:ind w:left="8083" w:hanging="360"/>
      </w:pPr>
      <w:rPr>
        <w:rFonts w:ascii="Wingdings" w:hAnsi="Wingdings" w:hint="default"/>
      </w:rPr>
    </w:lvl>
  </w:abstractNum>
  <w:abstractNum w:abstractNumId="1" w15:restartNumberingAfterBreak="0">
    <w:nsid w:val="2EA826AB"/>
    <w:multiLevelType w:val="hybridMultilevel"/>
    <w:tmpl w:val="4AC024A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5E425D93"/>
    <w:multiLevelType w:val="hybridMultilevel"/>
    <w:tmpl w:val="60203ACA"/>
    <w:lvl w:ilvl="0" w:tplc="9A006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20529F"/>
    <w:multiLevelType w:val="hybridMultilevel"/>
    <w:tmpl w:val="47A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4B411B"/>
    <w:multiLevelType w:val="hybridMultilevel"/>
    <w:tmpl w:val="15B420E2"/>
    <w:lvl w:ilvl="0" w:tplc="98707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26D152C"/>
    <w:multiLevelType w:val="hybridMultilevel"/>
    <w:tmpl w:val="96D6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C401F"/>
    <w:rsid w:val="00002EDD"/>
    <w:rsid w:val="00004E45"/>
    <w:rsid w:val="00024BB9"/>
    <w:rsid w:val="00060C2D"/>
    <w:rsid w:val="000823B7"/>
    <w:rsid w:val="000851E2"/>
    <w:rsid w:val="000B6D5E"/>
    <w:rsid w:val="000C2AA8"/>
    <w:rsid w:val="000C401F"/>
    <w:rsid w:val="0010378D"/>
    <w:rsid w:val="001113DF"/>
    <w:rsid w:val="00130887"/>
    <w:rsid w:val="00141615"/>
    <w:rsid w:val="00170FDB"/>
    <w:rsid w:val="0018350F"/>
    <w:rsid w:val="001A49DC"/>
    <w:rsid w:val="001A4B3B"/>
    <w:rsid w:val="001B05ED"/>
    <w:rsid w:val="001B7362"/>
    <w:rsid w:val="001D2D9A"/>
    <w:rsid w:val="001D712C"/>
    <w:rsid w:val="00207E7A"/>
    <w:rsid w:val="002144E8"/>
    <w:rsid w:val="002317F9"/>
    <w:rsid w:val="00283911"/>
    <w:rsid w:val="002A49B1"/>
    <w:rsid w:val="002B5BC8"/>
    <w:rsid w:val="002C5516"/>
    <w:rsid w:val="002C606E"/>
    <w:rsid w:val="002C7D9D"/>
    <w:rsid w:val="002F5901"/>
    <w:rsid w:val="003018B6"/>
    <w:rsid w:val="00314D4A"/>
    <w:rsid w:val="00320DDE"/>
    <w:rsid w:val="003C1CD0"/>
    <w:rsid w:val="003F1D5A"/>
    <w:rsid w:val="00406574"/>
    <w:rsid w:val="00416CF1"/>
    <w:rsid w:val="00437BAE"/>
    <w:rsid w:val="004465BC"/>
    <w:rsid w:val="00461BC7"/>
    <w:rsid w:val="00467C57"/>
    <w:rsid w:val="00475D67"/>
    <w:rsid w:val="0048387E"/>
    <w:rsid w:val="00485158"/>
    <w:rsid w:val="0048717D"/>
    <w:rsid w:val="00490276"/>
    <w:rsid w:val="004B7D17"/>
    <w:rsid w:val="004F4D8D"/>
    <w:rsid w:val="00504793"/>
    <w:rsid w:val="00512963"/>
    <w:rsid w:val="005210B4"/>
    <w:rsid w:val="0053066D"/>
    <w:rsid w:val="00554173"/>
    <w:rsid w:val="00554E72"/>
    <w:rsid w:val="005615FA"/>
    <w:rsid w:val="00566C68"/>
    <w:rsid w:val="00591902"/>
    <w:rsid w:val="005A361B"/>
    <w:rsid w:val="0064645F"/>
    <w:rsid w:val="00652569"/>
    <w:rsid w:val="0066659D"/>
    <w:rsid w:val="006937D8"/>
    <w:rsid w:val="006942F9"/>
    <w:rsid w:val="006E5A4A"/>
    <w:rsid w:val="006E7711"/>
    <w:rsid w:val="006F35A1"/>
    <w:rsid w:val="006F3A38"/>
    <w:rsid w:val="00702AE0"/>
    <w:rsid w:val="007156FB"/>
    <w:rsid w:val="0072011E"/>
    <w:rsid w:val="007707D7"/>
    <w:rsid w:val="0077579A"/>
    <w:rsid w:val="00781D3C"/>
    <w:rsid w:val="00781DC6"/>
    <w:rsid w:val="007E4164"/>
    <w:rsid w:val="007F5311"/>
    <w:rsid w:val="00801CED"/>
    <w:rsid w:val="00813B69"/>
    <w:rsid w:val="00817E6C"/>
    <w:rsid w:val="00832774"/>
    <w:rsid w:val="00841805"/>
    <w:rsid w:val="008674F0"/>
    <w:rsid w:val="00873FC1"/>
    <w:rsid w:val="00877975"/>
    <w:rsid w:val="00883F68"/>
    <w:rsid w:val="0089051E"/>
    <w:rsid w:val="008907A9"/>
    <w:rsid w:val="008B63E3"/>
    <w:rsid w:val="008E4174"/>
    <w:rsid w:val="008E6B15"/>
    <w:rsid w:val="008F377B"/>
    <w:rsid w:val="00902C67"/>
    <w:rsid w:val="00905FDD"/>
    <w:rsid w:val="00953A3A"/>
    <w:rsid w:val="00992F63"/>
    <w:rsid w:val="00995AFC"/>
    <w:rsid w:val="009A18DA"/>
    <w:rsid w:val="009B2299"/>
    <w:rsid w:val="009C354E"/>
    <w:rsid w:val="009E186A"/>
    <w:rsid w:val="00A25EB2"/>
    <w:rsid w:val="00A41149"/>
    <w:rsid w:val="00A4426C"/>
    <w:rsid w:val="00A51B27"/>
    <w:rsid w:val="00A6474F"/>
    <w:rsid w:val="00A64AF8"/>
    <w:rsid w:val="00A64E5B"/>
    <w:rsid w:val="00A7022D"/>
    <w:rsid w:val="00A906E5"/>
    <w:rsid w:val="00A969C2"/>
    <w:rsid w:val="00AD38FE"/>
    <w:rsid w:val="00AD59A5"/>
    <w:rsid w:val="00AF0CC0"/>
    <w:rsid w:val="00B12F86"/>
    <w:rsid w:val="00B1506F"/>
    <w:rsid w:val="00B16A4D"/>
    <w:rsid w:val="00B236D8"/>
    <w:rsid w:val="00B45DAC"/>
    <w:rsid w:val="00B67DA8"/>
    <w:rsid w:val="00B75891"/>
    <w:rsid w:val="00B77878"/>
    <w:rsid w:val="00B840CC"/>
    <w:rsid w:val="00B92688"/>
    <w:rsid w:val="00BB3B49"/>
    <w:rsid w:val="00BF2F1F"/>
    <w:rsid w:val="00C40B63"/>
    <w:rsid w:val="00C67A9A"/>
    <w:rsid w:val="00C77C65"/>
    <w:rsid w:val="00C823AD"/>
    <w:rsid w:val="00C824A7"/>
    <w:rsid w:val="00CC60C1"/>
    <w:rsid w:val="00CE5F67"/>
    <w:rsid w:val="00CE72ED"/>
    <w:rsid w:val="00CE7975"/>
    <w:rsid w:val="00CF00DE"/>
    <w:rsid w:val="00D40995"/>
    <w:rsid w:val="00D47864"/>
    <w:rsid w:val="00D5752D"/>
    <w:rsid w:val="00D71296"/>
    <w:rsid w:val="00D77A21"/>
    <w:rsid w:val="00D86799"/>
    <w:rsid w:val="00D876A8"/>
    <w:rsid w:val="00D91B56"/>
    <w:rsid w:val="00DC1D48"/>
    <w:rsid w:val="00DD1E9D"/>
    <w:rsid w:val="00E13ED7"/>
    <w:rsid w:val="00E1754C"/>
    <w:rsid w:val="00E37B12"/>
    <w:rsid w:val="00E940CF"/>
    <w:rsid w:val="00EA3850"/>
    <w:rsid w:val="00F26B5F"/>
    <w:rsid w:val="00F374A9"/>
    <w:rsid w:val="00F45702"/>
    <w:rsid w:val="00F4741F"/>
    <w:rsid w:val="00F603AA"/>
    <w:rsid w:val="00F80738"/>
    <w:rsid w:val="00FF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E90940-019F-40DA-BF3C-C1617E0E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D"/>
  </w:style>
  <w:style w:type="paragraph" w:styleId="1">
    <w:name w:val="heading 1"/>
    <w:basedOn w:val="a"/>
    <w:link w:val="10"/>
    <w:uiPriority w:val="9"/>
    <w:qFormat/>
    <w:rsid w:val="000C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6F3A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01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C401F"/>
  </w:style>
  <w:style w:type="paragraph" w:styleId="a3">
    <w:name w:val="Normal (Web)"/>
    <w:basedOn w:val="a"/>
    <w:uiPriority w:val="99"/>
    <w:semiHidden/>
    <w:unhideWhenUsed/>
    <w:rsid w:val="000C4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150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1506F"/>
  </w:style>
  <w:style w:type="paragraph" w:styleId="a6">
    <w:name w:val="footer"/>
    <w:basedOn w:val="a"/>
    <w:link w:val="a7"/>
    <w:uiPriority w:val="99"/>
    <w:unhideWhenUsed/>
    <w:rsid w:val="00B150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06F"/>
  </w:style>
  <w:style w:type="paragraph" w:styleId="a8">
    <w:name w:val="No Spacing"/>
    <w:uiPriority w:val="1"/>
    <w:qFormat/>
    <w:rsid w:val="009A18DA"/>
    <w:pPr>
      <w:spacing w:after="0" w:line="240" w:lineRule="auto"/>
    </w:pPr>
  </w:style>
  <w:style w:type="character" w:customStyle="1" w:styleId="50">
    <w:name w:val="Заголовок 5 Знак"/>
    <w:basedOn w:val="a0"/>
    <w:link w:val="5"/>
    <w:uiPriority w:val="9"/>
    <w:rsid w:val="006F3A38"/>
    <w:rPr>
      <w:rFonts w:asciiTheme="majorHAnsi" w:eastAsiaTheme="majorEastAsia" w:hAnsiTheme="majorHAnsi" w:cstheme="majorBidi"/>
      <w:color w:val="243F60" w:themeColor="accent1" w:themeShade="7F"/>
    </w:rPr>
  </w:style>
  <w:style w:type="paragraph" w:styleId="a9">
    <w:name w:val="Body Text"/>
    <w:basedOn w:val="a"/>
    <w:link w:val="aa"/>
    <w:semiHidden/>
    <w:unhideWhenUsed/>
    <w:rsid w:val="006F3A38"/>
    <w:pPr>
      <w:tabs>
        <w:tab w:val="left" w:pos="3564"/>
      </w:tabs>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6F3A38"/>
    <w:rPr>
      <w:rFonts w:ascii="Times New Roman" w:eastAsia="Times New Roman" w:hAnsi="Times New Roman" w:cs="Times New Roman"/>
      <w:sz w:val="28"/>
      <w:szCs w:val="20"/>
      <w:lang w:eastAsia="ru-RU"/>
    </w:rPr>
  </w:style>
  <w:style w:type="paragraph" w:styleId="ab">
    <w:name w:val="List Paragraph"/>
    <w:basedOn w:val="a"/>
    <w:uiPriority w:val="34"/>
    <w:qFormat/>
    <w:rsid w:val="00652569"/>
    <w:pPr>
      <w:ind w:left="720"/>
      <w:contextualSpacing/>
    </w:pPr>
  </w:style>
  <w:style w:type="paragraph" w:customStyle="1" w:styleId="11">
    <w:name w:val="Стиль1"/>
    <w:basedOn w:val="a"/>
    <w:link w:val="12"/>
    <w:qFormat/>
    <w:rsid w:val="00314D4A"/>
    <w:pPr>
      <w:ind w:firstLine="708"/>
      <w:jc w:val="both"/>
    </w:pPr>
    <w:rPr>
      <w:sz w:val="28"/>
      <w:szCs w:val="28"/>
      <w:lang w:eastAsia="ru-RU"/>
    </w:rPr>
  </w:style>
  <w:style w:type="character" w:customStyle="1" w:styleId="12">
    <w:name w:val="Стиль1 Знак"/>
    <w:basedOn w:val="a0"/>
    <w:link w:val="11"/>
    <w:rsid w:val="00314D4A"/>
    <w:rPr>
      <w:sz w:val="28"/>
      <w:szCs w:val="28"/>
      <w:lang w:eastAsia="ru-RU"/>
    </w:rPr>
  </w:style>
  <w:style w:type="paragraph" w:styleId="ac">
    <w:name w:val="Balloon Text"/>
    <w:basedOn w:val="a"/>
    <w:link w:val="ad"/>
    <w:uiPriority w:val="99"/>
    <w:semiHidden/>
    <w:unhideWhenUsed/>
    <w:rsid w:val="00E175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7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543">
      <w:bodyDiv w:val="1"/>
      <w:marLeft w:val="0"/>
      <w:marRight w:val="0"/>
      <w:marTop w:val="0"/>
      <w:marBottom w:val="0"/>
      <w:divBdr>
        <w:top w:val="none" w:sz="0" w:space="0" w:color="auto"/>
        <w:left w:val="none" w:sz="0" w:space="0" w:color="auto"/>
        <w:bottom w:val="none" w:sz="0" w:space="0" w:color="auto"/>
        <w:right w:val="none" w:sz="0" w:space="0" w:color="auto"/>
      </w:divBdr>
    </w:div>
    <w:div w:id="1406999092">
      <w:bodyDiv w:val="1"/>
      <w:marLeft w:val="0"/>
      <w:marRight w:val="0"/>
      <w:marTop w:val="0"/>
      <w:marBottom w:val="0"/>
      <w:divBdr>
        <w:top w:val="none" w:sz="0" w:space="0" w:color="auto"/>
        <w:left w:val="none" w:sz="0" w:space="0" w:color="auto"/>
        <w:bottom w:val="none" w:sz="0" w:space="0" w:color="auto"/>
        <w:right w:val="none" w:sz="0" w:space="0" w:color="auto"/>
      </w:divBdr>
    </w:div>
    <w:div w:id="1408185558">
      <w:bodyDiv w:val="1"/>
      <w:marLeft w:val="0"/>
      <w:marRight w:val="0"/>
      <w:marTop w:val="0"/>
      <w:marBottom w:val="0"/>
      <w:divBdr>
        <w:top w:val="none" w:sz="0" w:space="0" w:color="auto"/>
        <w:left w:val="none" w:sz="0" w:space="0" w:color="auto"/>
        <w:bottom w:val="none" w:sz="0" w:space="0" w:color="auto"/>
        <w:right w:val="none" w:sz="0" w:space="0" w:color="auto"/>
      </w:divBdr>
    </w:div>
    <w:div w:id="1841042439">
      <w:bodyDiv w:val="1"/>
      <w:marLeft w:val="0"/>
      <w:marRight w:val="0"/>
      <w:marTop w:val="0"/>
      <w:marBottom w:val="0"/>
      <w:divBdr>
        <w:top w:val="none" w:sz="0" w:space="0" w:color="auto"/>
        <w:left w:val="none" w:sz="0" w:space="0" w:color="auto"/>
        <w:bottom w:val="none" w:sz="0" w:space="0" w:color="auto"/>
        <w:right w:val="none" w:sz="0" w:space="0" w:color="auto"/>
      </w:divBdr>
    </w:div>
    <w:div w:id="19523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TotalTime>
  <Pages>6</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Пользователь Windows</cp:lastModifiedBy>
  <cp:revision>63</cp:revision>
  <cp:lastPrinted>2016-12-09T11:22:00Z</cp:lastPrinted>
  <dcterms:created xsi:type="dcterms:W3CDTF">2016-04-29T07:52:00Z</dcterms:created>
  <dcterms:modified xsi:type="dcterms:W3CDTF">2016-12-13T07:02:00Z</dcterms:modified>
</cp:coreProperties>
</file>